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84" w:rsidRPr="00A62C9C" w:rsidRDefault="0021558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  <w:r w:rsidRPr="00A62C9C">
        <w:rPr>
          <w:sz w:val="24"/>
          <w:szCs w:val="24"/>
        </w:rPr>
        <w:t xml:space="preserve">Сводная корректура к части </w:t>
      </w:r>
      <w:r w:rsidRPr="00A62C9C">
        <w:rPr>
          <w:sz w:val="24"/>
          <w:szCs w:val="24"/>
          <w:lang w:val="en-US"/>
        </w:rPr>
        <w:t>II</w:t>
      </w:r>
      <w:r w:rsidRPr="00A62C9C">
        <w:rPr>
          <w:sz w:val="24"/>
          <w:szCs w:val="24"/>
        </w:rPr>
        <w:t xml:space="preserve"> тома 3 Атласа ЕГС ЕЧ РФ издания 2007 г.</w:t>
      </w:r>
      <w:r>
        <w:rPr>
          <w:sz w:val="24"/>
          <w:szCs w:val="24"/>
        </w:rPr>
        <w:br/>
      </w:r>
      <w:r w:rsidRPr="00A62C9C">
        <w:rPr>
          <w:sz w:val="24"/>
          <w:szCs w:val="24"/>
        </w:rPr>
        <w:t xml:space="preserve">по состоянию на </w:t>
      </w:r>
      <w:r w:rsidR="00C301C0">
        <w:rPr>
          <w:sz w:val="24"/>
          <w:szCs w:val="24"/>
        </w:rPr>
        <w:t>07</w:t>
      </w:r>
      <w:r w:rsidRPr="00A62C9C">
        <w:rPr>
          <w:sz w:val="24"/>
          <w:szCs w:val="24"/>
        </w:rPr>
        <w:t>.</w:t>
      </w:r>
      <w:r w:rsidR="00C301C0">
        <w:rPr>
          <w:sz w:val="24"/>
          <w:szCs w:val="24"/>
        </w:rPr>
        <w:t>10</w:t>
      </w:r>
      <w:r w:rsidRPr="00A62C9C">
        <w:rPr>
          <w:sz w:val="24"/>
          <w:szCs w:val="24"/>
        </w:rPr>
        <w:t>.201</w:t>
      </w:r>
      <w:r w:rsidR="00A723A8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A62C9C">
        <w:rPr>
          <w:sz w:val="24"/>
          <w:szCs w:val="24"/>
        </w:rPr>
        <w:t>г.</w:t>
      </w:r>
    </w:p>
    <w:p w:rsidR="00215584" w:rsidRDefault="00215584" w:rsidP="00215584">
      <w:pPr>
        <w:tabs>
          <w:tab w:val="left" w:pos="567"/>
        </w:tabs>
        <w:ind w:left="-180"/>
        <w:rPr>
          <w:rFonts w:ascii="Arial" w:hAnsi="Arial"/>
        </w:rPr>
      </w:pP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55"/>
        <w:gridCol w:w="18"/>
        <w:gridCol w:w="87"/>
        <w:gridCol w:w="54"/>
        <w:gridCol w:w="8647"/>
      </w:tblGrid>
      <w:tr w:rsidR="00215584" w:rsidTr="00B678F0">
        <w:tc>
          <w:tcPr>
            <w:tcW w:w="9961" w:type="dxa"/>
            <w:gridSpan w:val="5"/>
          </w:tcPr>
          <w:p w:rsidR="00215584" w:rsidRPr="00A62C9C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A62C9C">
              <w:rPr>
                <w:rFonts w:ascii="Arial" w:hAnsi="Arial"/>
                <w:b/>
                <w:sz w:val="20"/>
                <w:szCs w:val="20"/>
              </w:rPr>
              <w:t>г. Санкт-Петербург</w:t>
            </w:r>
          </w:p>
        </w:tc>
      </w:tr>
      <w:tr w:rsidR="00215584" w:rsidTr="00B678F0">
        <w:tc>
          <w:tcPr>
            <w:tcW w:w="9961" w:type="dxa"/>
            <w:gridSpan w:val="5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215584" w:rsidRPr="00A723A8" w:rsidTr="00B678F0">
        <w:tc>
          <w:tcPr>
            <w:tcW w:w="1173" w:type="dxa"/>
            <w:gridSpan w:val="2"/>
          </w:tcPr>
          <w:p w:rsidR="00215584" w:rsidRPr="00A723A8" w:rsidRDefault="00215584" w:rsidP="00B678F0">
            <w:pPr>
              <w:tabs>
                <w:tab w:val="left" w:pos="567"/>
              </w:tabs>
              <w:jc w:val="right"/>
              <w:rPr>
                <w:sz w:val="22"/>
                <w:szCs w:val="22"/>
              </w:rPr>
            </w:pPr>
          </w:p>
          <w:p w:rsidR="00215584" w:rsidRPr="00A723A8" w:rsidRDefault="00215584" w:rsidP="00B678F0">
            <w:pPr>
              <w:tabs>
                <w:tab w:val="left" w:pos="567"/>
              </w:tabs>
              <w:jc w:val="right"/>
              <w:rPr>
                <w:sz w:val="22"/>
                <w:szCs w:val="22"/>
              </w:rPr>
            </w:pPr>
          </w:p>
          <w:p w:rsidR="00215584" w:rsidRPr="00A723A8" w:rsidRDefault="00215584" w:rsidP="00B678F0">
            <w:pPr>
              <w:tabs>
                <w:tab w:val="left" w:pos="567"/>
              </w:tabs>
              <w:jc w:val="right"/>
              <w:rPr>
                <w:sz w:val="22"/>
                <w:szCs w:val="22"/>
              </w:rPr>
            </w:pPr>
          </w:p>
          <w:p w:rsidR="00215584" w:rsidRPr="00A723A8" w:rsidRDefault="00215584" w:rsidP="00B678F0">
            <w:pPr>
              <w:tabs>
                <w:tab w:val="left" w:pos="567"/>
              </w:tabs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215584" w:rsidRPr="005B7E20" w:rsidRDefault="00215584" w:rsidP="00B678F0">
            <w:pPr>
              <w:tabs>
                <w:tab w:val="left" w:pos="567"/>
              </w:tabs>
              <w:jc w:val="both"/>
              <w:rPr>
                <w:b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</w:t>
            </w:r>
            <w:proofErr w:type="spellStart"/>
            <w:r w:rsidRPr="005B7E20">
              <w:rPr>
                <w:sz w:val="22"/>
                <w:szCs w:val="22"/>
              </w:rPr>
              <w:t>гидрографи</w:t>
            </w:r>
            <w:proofErr w:type="spellEnd"/>
            <w:r w:rsidRPr="005B7E20">
              <w:rPr>
                <w:sz w:val="22"/>
                <w:szCs w:val="22"/>
              </w:rPr>
              <w:t>-</w:t>
            </w:r>
            <w:proofErr w:type="spellStart"/>
            <w:r w:rsidRPr="005B7E20">
              <w:rPr>
                <w:sz w:val="22"/>
                <w:szCs w:val="22"/>
              </w:rPr>
              <w:t>ческий</w:t>
            </w:r>
            <w:proofErr w:type="spellEnd"/>
            <w:r w:rsidRPr="005B7E20">
              <w:rPr>
                <w:sz w:val="22"/>
                <w:szCs w:val="22"/>
              </w:rPr>
              <w:t xml:space="preserve"> очерк», на листах карты и в </w:t>
            </w:r>
            <w:proofErr w:type="spellStart"/>
            <w:r w:rsidRPr="005B7E20">
              <w:rPr>
                <w:sz w:val="22"/>
                <w:szCs w:val="22"/>
              </w:rPr>
              <w:t>лоцийных</w:t>
            </w:r>
            <w:proofErr w:type="spellEnd"/>
            <w:r w:rsidRPr="005B7E20">
              <w:rPr>
                <w:sz w:val="22"/>
                <w:szCs w:val="22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D93E6F" w:rsidRPr="00A723A8" w:rsidTr="004C6846">
        <w:tc>
          <w:tcPr>
            <w:tcW w:w="9961" w:type="dxa"/>
            <w:gridSpan w:val="5"/>
          </w:tcPr>
          <w:p w:rsidR="00D93E6F" w:rsidRPr="005B7E20" w:rsidRDefault="00D93E6F" w:rsidP="00D93E6F">
            <w:pPr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Предисловие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D93E6F" w:rsidRDefault="00D0306C" w:rsidP="005B7E20">
            <w:pPr>
              <w:jc w:val="center"/>
              <w:rPr>
                <w:sz w:val="22"/>
                <w:szCs w:val="22"/>
              </w:rPr>
            </w:pPr>
            <w:r w:rsidRPr="00D93E6F">
              <w:rPr>
                <w:sz w:val="22"/>
                <w:szCs w:val="22"/>
              </w:rPr>
              <w:t>Стр. 2</w:t>
            </w:r>
          </w:p>
        </w:tc>
        <w:tc>
          <w:tcPr>
            <w:tcW w:w="8788" w:type="dxa"/>
            <w:gridSpan w:val="3"/>
          </w:tcPr>
          <w:p w:rsidR="0042357E" w:rsidRPr="005B7E20" w:rsidRDefault="00D0306C" w:rsidP="00D0306C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Взамен четвертого абзаца поместить вклейку № 9.</w:t>
            </w:r>
            <w:r w:rsidR="0042357E" w:rsidRPr="005B7E20">
              <w:rPr>
                <w:sz w:val="22"/>
                <w:szCs w:val="22"/>
              </w:rPr>
              <w:t xml:space="preserve"> </w:t>
            </w:r>
          </w:p>
          <w:p w:rsidR="00D0306C" w:rsidRPr="005B7E20" w:rsidRDefault="0042357E" w:rsidP="0042357E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Выходные данные. Первое предложение со слова «Лицензия...» зачеркнуть.</w:t>
            </w:r>
            <w:r w:rsidRPr="005B7E20">
              <w:rPr>
                <w:sz w:val="22"/>
                <w:szCs w:val="22"/>
              </w:rPr>
              <w:br/>
            </w:r>
            <w:r w:rsidR="00D0306C" w:rsidRPr="005B7E20">
              <w:rPr>
                <w:sz w:val="22"/>
                <w:szCs w:val="22"/>
              </w:rPr>
              <w:t>(КНН-2019)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  <w:lang w:eastAsia="en-US" w:bidi="en-US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5B7E20">
              <w:rPr>
                <w:sz w:val="22"/>
                <w:szCs w:val="22"/>
              </w:rPr>
              <w:t>Стр. 3. На свободном месте дать вклейку № 20. (ИС-1/2013)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D0306C" w:rsidRPr="005B7E20" w:rsidRDefault="00D0306C" w:rsidP="00526C03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Стр. 3 Левая колонка − строка 9, правая колонка − строки 3 и 5. Взамен </w:t>
            </w:r>
            <w:r w:rsidRPr="005B7E20">
              <w:rPr>
                <w:sz w:val="22"/>
                <w:szCs w:val="22"/>
              </w:rPr>
              <w:br/>
              <w:t>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МО». (ИС-1/2016)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450CB0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3. Пункт 4. Взамен второго абзаца дать вклейку № 16. (КНН-2015)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  <w:lang w:eastAsia="en-US" w:bidi="en-US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8A795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3. Левая колонка, строка 8. Слово «Главное» зачеркнуть, слово «управление» дать с большой буквы. (ИС-2/2016)</w:t>
            </w:r>
          </w:p>
          <w:p w:rsidR="00D93E6F" w:rsidRPr="005B7E20" w:rsidRDefault="00D93E6F" w:rsidP="008A795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колонка. Взамен последних двух строк поместить вклейку № 10. (КНН-2019)</w:t>
            </w:r>
          </w:p>
          <w:p w:rsidR="00D0306C" w:rsidRPr="005B7E20" w:rsidRDefault="00D0306C" w:rsidP="008A795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Стр. 3. Подраздел «Сокращения, принятые в текстах…». </w:t>
            </w:r>
            <w:r w:rsidRPr="005B7E20">
              <w:rPr>
                <w:bCs/>
                <w:sz w:val="22"/>
                <w:szCs w:val="22"/>
              </w:rPr>
              <w:t xml:space="preserve">Корректуру КНН–2013, ИС-2/2013 и КНН–2014 не числить. Заменить вклейкой № 17. </w:t>
            </w:r>
            <w:r w:rsidRPr="005B7E20">
              <w:rPr>
                <w:sz w:val="22"/>
                <w:szCs w:val="22"/>
              </w:rPr>
              <w:t>(КНН-2015)</w:t>
            </w:r>
          </w:p>
          <w:p w:rsidR="00D0306C" w:rsidRPr="005B7E20" w:rsidRDefault="00D0306C" w:rsidP="008A795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3. Правая колонка. Подраздел «Сокращения, принятые в текстах…», строка 7. Взамен 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 – Управление навигации и океанографии Министерства обороны».</w:t>
            </w:r>
            <w:r w:rsidRPr="005B7E20">
              <w:rPr>
                <w:sz w:val="22"/>
                <w:szCs w:val="22"/>
              </w:rPr>
              <w:br/>
              <w:t>(ИС-1/2016)</w:t>
            </w:r>
          </w:p>
          <w:p w:rsidR="00D0306C" w:rsidRPr="005B7E20" w:rsidRDefault="00D0306C" w:rsidP="00482041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5B7E20">
              <w:rPr>
                <w:rFonts w:eastAsia="Calibri"/>
                <w:sz w:val="22"/>
                <w:szCs w:val="22"/>
              </w:rPr>
              <w:t xml:space="preserve">Стр. 3. Подраздел «Сокращения, принятые в текстах и на листах части </w:t>
            </w:r>
            <w:r w:rsidRPr="005B7E20">
              <w:rPr>
                <w:rFonts w:eastAsia="Calibri"/>
                <w:sz w:val="22"/>
                <w:szCs w:val="22"/>
                <w:lang w:val="en-US"/>
              </w:rPr>
              <w:t>II</w:t>
            </w:r>
            <w:r w:rsidRPr="005B7E20">
              <w:rPr>
                <w:rFonts w:eastAsia="Calibri"/>
                <w:sz w:val="22"/>
                <w:szCs w:val="22"/>
              </w:rPr>
              <w:t xml:space="preserve"> тома 3 Атласа», после второй строки снизу дать «ФГБУ – Федеральное государственное бюджетное учр</w:t>
            </w:r>
            <w:r w:rsidRPr="005B7E20">
              <w:rPr>
                <w:rFonts w:eastAsia="Calibri"/>
                <w:sz w:val="22"/>
                <w:szCs w:val="22"/>
              </w:rPr>
              <w:t>е</w:t>
            </w:r>
            <w:r w:rsidRPr="005B7E20">
              <w:rPr>
                <w:rFonts w:eastAsia="Calibri"/>
                <w:sz w:val="22"/>
                <w:szCs w:val="22"/>
              </w:rPr>
              <w:t>ждение».</w:t>
            </w:r>
            <w:r w:rsidRPr="005B7E20">
              <w:rPr>
                <w:sz w:val="22"/>
                <w:szCs w:val="22"/>
              </w:rPr>
              <w:t xml:space="preserve"> (ИС-2/2017)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pStyle w:val="2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pStyle w:val="2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Навигационно-гидрографический очерк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По всему тексту Навигационно-гидрографического очерка взамен «мост Лейтенанта Шмидта» дать «Благовещенский мост». (КНН-2008)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526C03">
            <w:pPr>
              <w:jc w:val="both"/>
              <w:rPr>
                <w:sz w:val="22"/>
                <w:szCs w:val="22"/>
                <w:highlight w:val="yellow"/>
              </w:rPr>
            </w:pPr>
            <w:r w:rsidRPr="005B7E20">
              <w:rPr>
                <w:sz w:val="22"/>
                <w:szCs w:val="22"/>
              </w:rPr>
              <w:t>Стр. 4. Правая колонка. Раздел «Общие сведения». Подраздел «Онежское озеро», строка 5. Взамен 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МО». (ИС-1/2016)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b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4. Раздел «Общие сведения». Взамен строк 5, 6 и 7 дать вклейку № 21. (ИС-1/2013)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4. Раздел «Гидрометеорологические сведения», подраздел «Ветры и волнения». П</w:t>
            </w:r>
            <w:r w:rsidRPr="005B7E20">
              <w:rPr>
                <w:sz w:val="22"/>
                <w:szCs w:val="22"/>
              </w:rPr>
              <w:t>о</w:t>
            </w:r>
            <w:r w:rsidRPr="005B7E20">
              <w:rPr>
                <w:sz w:val="22"/>
                <w:szCs w:val="22"/>
              </w:rPr>
              <w:t>следний абзац, вторая строка. Слова «для буксиров с плотами - 41%;» упразднить.</w:t>
            </w:r>
            <w:r w:rsidRPr="005B7E20">
              <w:rPr>
                <w:sz w:val="22"/>
                <w:szCs w:val="22"/>
              </w:rPr>
              <w:br/>
              <w:t>(КНН/2013)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5. Раздел «Габариты пути». Первое предложение, взамен «2007» дать «2013», взамен таблицы габаритов пути дать вклейку № 5.</w:t>
            </w:r>
            <w:r w:rsidRPr="005B7E20">
              <w:rPr>
                <w:bCs/>
                <w:sz w:val="22"/>
                <w:szCs w:val="22"/>
              </w:rPr>
              <w:t xml:space="preserve"> Раздел «Габариты пути». В первом предлож</w:t>
            </w:r>
            <w:r w:rsidRPr="005B7E20">
              <w:rPr>
                <w:bCs/>
                <w:sz w:val="22"/>
                <w:szCs w:val="22"/>
              </w:rPr>
              <w:t>е</w:t>
            </w:r>
            <w:r w:rsidRPr="005B7E20">
              <w:rPr>
                <w:bCs/>
                <w:sz w:val="22"/>
                <w:szCs w:val="22"/>
              </w:rPr>
              <w:t>нии исправить «2013» на «2014» год. (КНН-2013, КНН-2014)</w:t>
            </w:r>
          </w:p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Таблица «Сведения о габаритах камер шлюзов», четвертый столбец. Первая строка, вз</w:t>
            </w:r>
            <w:r w:rsidRPr="005B7E20">
              <w:rPr>
                <w:sz w:val="22"/>
                <w:szCs w:val="22"/>
              </w:rPr>
              <w:t>а</w:t>
            </w:r>
            <w:r w:rsidRPr="005B7E20">
              <w:rPr>
                <w:sz w:val="22"/>
                <w:szCs w:val="22"/>
              </w:rPr>
              <w:t>мен «573» дать «563 (нижняя голова)». Вторая строка, взамен «400» дать «415 (верхняя голова)». (КНН-2013)</w:t>
            </w:r>
          </w:p>
          <w:p w:rsidR="00D0306C" w:rsidRPr="005B7E20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Таблица «Сведения о проектном уровне …». Второй столбец, пятая строка, взамен «16,85» дать «17,25». Четвертый столбец, вторая строка, взамен «17,30» дать «17,50» и третья строка, взамен «31,30» дать «31,45». (КНН-2013)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tabs>
                <w:tab w:val="left" w:pos="567"/>
              </w:tabs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Стр. 5.Раздел «Навигационное оборудование», абзац 1, строка 5, взамен «водных» дать «судоходных». (ИС-1/2012).</w:t>
            </w:r>
            <w:r w:rsidRPr="005B7E20">
              <w:rPr>
                <w:sz w:val="22"/>
                <w:szCs w:val="22"/>
              </w:rPr>
              <w:t xml:space="preserve"> (ИС-1/2016)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spacing w:before="20" w:after="20"/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526C03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6. Левая колонка. Раздел «Навигационное оборудование», строка 2. Взамен 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МО». (ИС-1/2016)</w:t>
            </w:r>
          </w:p>
        </w:tc>
      </w:tr>
      <w:tr w:rsidR="001272F6" w:rsidRPr="00A723A8" w:rsidTr="00B678F0">
        <w:tc>
          <w:tcPr>
            <w:tcW w:w="1173" w:type="dxa"/>
            <w:gridSpan w:val="2"/>
          </w:tcPr>
          <w:p w:rsidR="001272F6" w:rsidRPr="00A723A8" w:rsidRDefault="001272F6" w:rsidP="005B7E20">
            <w:p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3"/>
          </w:tcPr>
          <w:p w:rsidR="001272F6" w:rsidRPr="005B7E20" w:rsidRDefault="001272F6" w:rsidP="00526C03">
            <w:pPr>
              <w:jc w:val="both"/>
              <w:rPr>
                <w:rFonts w:eastAsia="Calibri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Стр.6 Раздел «Навигационное оборудование». Взамен пятого абзаца поместить вклейку </w:t>
            </w:r>
            <w:r w:rsidR="007F37CB" w:rsidRPr="005B7E20">
              <w:rPr>
                <w:sz w:val="22"/>
                <w:szCs w:val="22"/>
              </w:rPr>
              <w:br/>
            </w:r>
            <w:r w:rsidRPr="005B7E20">
              <w:rPr>
                <w:sz w:val="22"/>
                <w:szCs w:val="22"/>
              </w:rPr>
              <w:t>№ 11, взамен седьмого абзаца поместить вклейку № 12.</w:t>
            </w:r>
            <w:r w:rsidRPr="005B7E20">
              <w:rPr>
                <w:rFonts w:eastAsia="Calibri"/>
                <w:sz w:val="22"/>
                <w:szCs w:val="22"/>
              </w:rPr>
              <w:t xml:space="preserve"> </w:t>
            </w:r>
          </w:p>
          <w:p w:rsidR="001272F6" w:rsidRPr="005B7E20" w:rsidRDefault="001272F6" w:rsidP="001272F6">
            <w:pPr>
              <w:jc w:val="both"/>
              <w:rPr>
                <w:sz w:val="22"/>
                <w:szCs w:val="22"/>
              </w:rPr>
            </w:pPr>
            <w:r w:rsidRPr="005B7E20">
              <w:rPr>
                <w:rFonts w:eastAsia="Calibri"/>
                <w:sz w:val="22"/>
                <w:szCs w:val="22"/>
              </w:rPr>
              <w:t>Последним абзацем поместить вклейку № 13.</w:t>
            </w:r>
            <w:r w:rsidRPr="005B7E20">
              <w:rPr>
                <w:sz w:val="22"/>
                <w:szCs w:val="22"/>
              </w:rPr>
              <w:t xml:space="preserve"> (КНН-2019)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675F7E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6.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5B7E20">
              <w:rPr>
                <w:sz w:val="22"/>
                <w:szCs w:val="22"/>
              </w:rPr>
              <w:t xml:space="preserve"> И</w:t>
            </w:r>
            <w:proofErr w:type="gramEnd"/>
            <w:r w:rsidRPr="005B7E20">
              <w:rPr>
                <w:sz w:val="22"/>
                <w:szCs w:val="22"/>
              </w:rPr>
              <w:t xml:space="preserve"> обозначены…..» упразднить. Корректуру КНН-2009, КНН-2013 и ИС-1/2013 не числить. (КНН-2015)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5B7E2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6. Раздел «Обслуживание флота». Первый абзац, пятая строка.</w:t>
            </w:r>
            <w:r w:rsidRPr="005B7E20">
              <w:rPr>
                <w:sz w:val="22"/>
                <w:szCs w:val="22"/>
              </w:rPr>
              <w:br/>
              <w:t>Взамен «</w:t>
            </w:r>
            <w:proofErr w:type="spellStart"/>
            <w:r w:rsidRPr="005B7E20">
              <w:rPr>
                <w:sz w:val="22"/>
                <w:szCs w:val="22"/>
              </w:rPr>
              <w:t>СЗУГМиРН</w:t>
            </w:r>
            <w:proofErr w:type="spellEnd"/>
            <w:r w:rsidRPr="005B7E20">
              <w:rPr>
                <w:sz w:val="22"/>
                <w:szCs w:val="22"/>
              </w:rPr>
              <w:t>» дать «ИГПК ФБУ «Администрация «Волго-Балт». (КНН-2015)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6. Раздел «Обслуживание флота». Подраздел «Лоцманская проводка». Взамен п</w:t>
            </w:r>
            <w:r w:rsidRPr="005B7E20">
              <w:rPr>
                <w:sz w:val="22"/>
                <w:szCs w:val="22"/>
              </w:rPr>
              <w:t>о</w:t>
            </w:r>
            <w:r w:rsidRPr="005B7E20">
              <w:rPr>
                <w:sz w:val="22"/>
                <w:szCs w:val="22"/>
              </w:rPr>
              <w:t>следнего абзаца дать вклейку № 19. (КНН-2015)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tabs>
                <w:tab w:val="left" w:pos="567"/>
              </w:tabs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Стр. 7. Раздел «Обслуживание флота». На свободном месте поместить вклейку №4. </w:t>
            </w:r>
            <w:r w:rsidRPr="005B7E20">
              <w:rPr>
                <w:color w:val="000000"/>
                <w:sz w:val="22"/>
                <w:szCs w:val="22"/>
              </w:rPr>
              <w:br/>
              <w:t>(ИС-1/2012)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7. Раздел «Обслуживание флота». Подраздел «Лоцманская проводка». Левая колонка. Первый абзац упразднить. (КНН-2015)</w:t>
            </w:r>
          </w:p>
        </w:tc>
      </w:tr>
      <w:tr w:rsidR="007F37CB" w:rsidRPr="00A723A8" w:rsidTr="00B678F0">
        <w:tc>
          <w:tcPr>
            <w:tcW w:w="1173" w:type="dxa"/>
            <w:gridSpan w:val="2"/>
          </w:tcPr>
          <w:p w:rsidR="007F37CB" w:rsidRPr="00A723A8" w:rsidRDefault="005B7E20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4B2E21" w:rsidRPr="005B7E20" w:rsidRDefault="00F932C5" w:rsidP="007F37C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Стр. 7. </w:t>
            </w:r>
          </w:p>
          <w:p w:rsidR="007F37CB" w:rsidRPr="005B7E20" w:rsidRDefault="007F37CB" w:rsidP="007F37C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«Обслуживание флота». Взамен таблицы ««Сведения о расстановке приемных с</w:t>
            </w:r>
            <w:r w:rsidRPr="005B7E20">
              <w:rPr>
                <w:sz w:val="22"/>
                <w:szCs w:val="22"/>
              </w:rPr>
              <w:t>у</w:t>
            </w:r>
            <w:r w:rsidRPr="005B7E20">
              <w:rPr>
                <w:sz w:val="22"/>
                <w:szCs w:val="22"/>
              </w:rPr>
              <w:t xml:space="preserve">дов-сборщиков загрязнений в границах Свирского </w:t>
            </w:r>
            <w:proofErr w:type="spellStart"/>
            <w:r w:rsidRPr="005B7E20">
              <w:rPr>
                <w:sz w:val="22"/>
                <w:szCs w:val="22"/>
              </w:rPr>
              <w:t>РГСиС</w:t>
            </w:r>
            <w:proofErr w:type="spellEnd"/>
            <w:r w:rsidRPr="005B7E20">
              <w:rPr>
                <w:sz w:val="22"/>
                <w:szCs w:val="22"/>
              </w:rPr>
              <w:t xml:space="preserve">» (ИС-1/2012) поместить </w:t>
            </w:r>
            <w:r w:rsidRPr="005B7E20">
              <w:rPr>
                <w:rFonts w:eastAsia="Calibri"/>
                <w:sz w:val="22"/>
                <w:szCs w:val="22"/>
              </w:rPr>
              <w:t>вкле</w:t>
            </w:r>
            <w:r w:rsidRPr="005B7E20">
              <w:rPr>
                <w:rFonts w:eastAsia="Calibri"/>
                <w:sz w:val="22"/>
                <w:szCs w:val="22"/>
              </w:rPr>
              <w:t>й</w:t>
            </w:r>
            <w:r w:rsidRPr="005B7E20">
              <w:rPr>
                <w:rFonts w:eastAsia="Calibri"/>
                <w:sz w:val="22"/>
                <w:szCs w:val="22"/>
              </w:rPr>
              <w:t>ку № 14.</w:t>
            </w:r>
          </w:p>
          <w:p w:rsidR="007F37CB" w:rsidRPr="005B7E20" w:rsidRDefault="007F37CB" w:rsidP="007F37C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Подраздел «Ремонт», вторая строка «, Подпорожье» зачеркнуть.</w:t>
            </w:r>
            <w:r w:rsidRPr="005B7E20">
              <w:rPr>
                <w:bCs/>
                <w:sz w:val="22"/>
                <w:szCs w:val="22"/>
              </w:rPr>
              <w:t xml:space="preserve"> (КНН-2019)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5B7E20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Стр. 7. Раздел «Шлюзование судов». Взамен третьего абзаца дать вклейку № 6. Взамен шестого абзаца дать вклейку № 7</w:t>
            </w:r>
            <w:r w:rsidR="007F37CB" w:rsidRPr="005B7E20">
              <w:rPr>
                <w:bCs/>
                <w:sz w:val="22"/>
                <w:szCs w:val="22"/>
              </w:rPr>
              <w:t>.</w:t>
            </w:r>
            <w:r w:rsidRPr="005B7E20">
              <w:rPr>
                <w:bCs/>
                <w:sz w:val="22"/>
                <w:szCs w:val="22"/>
              </w:rPr>
              <w:t xml:space="preserve"> (КНН-2013)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br w:type="page"/>
            </w:r>
            <w:r w:rsidRPr="00A723A8">
              <w:rPr>
                <w:sz w:val="22"/>
                <w:szCs w:val="22"/>
              </w:rPr>
              <w:br w:type="page"/>
            </w: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620F9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7. Раздел «Диспетчерская служба». Вторая строка. Взамен «Положением о диспе</w:t>
            </w:r>
            <w:r w:rsidRPr="005B7E20">
              <w:rPr>
                <w:sz w:val="22"/>
                <w:szCs w:val="22"/>
              </w:rPr>
              <w:t>т</w:t>
            </w:r>
            <w:r w:rsidRPr="005B7E20">
              <w:rPr>
                <w:sz w:val="22"/>
                <w:szCs w:val="22"/>
              </w:rPr>
              <w:t>черском регулировании» дать «Порядком диспетчерского регулирования».</w:t>
            </w:r>
          </w:p>
          <w:p w:rsidR="00D0306C" w:rsidRPr="005B7E20" w:rsidRDefault="00D0306C" w:rsidP="00620F9E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(КНН-2015)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40254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br w:type="page"/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40254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proofErr w:type="spellStart"/>
            <w:proofErr w:type="gramStart"/>
            <w:r w:rsidRPr="005B7E20">
              <w:rPr>
                <w:sz w:val="22"/>
                <w:szCs w:val="22"/>
              </w:rPr>
              <w:t>Стр</w:t>
            </w:r>
            <w:proofErr w:type="spellEnd"/>
            <w:proofErr w:type="gramEnd"/>
            <w:r w:rsidRPr="005B7E20">
              <w:rPr>
                <w:sz w:val="22"/>
                <w:szCs w:val="22"/>
              </w:rPr>
              <w:t xml:space="preserve"> 7. Взамен Таблицы «Контрольные пункты…» поместить вклейку № 1. (ИС-1/2014)</w:t>
            </w:r>
          </w:p>
          <w:p w:rsidR="00D0306C" w:rsidRPr="005B7E20" w:rsidRDefault="00D0306C" w:rsidP="00482041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rFonts w:eastAsia="Calibri"/>
                <w:sz w:val="22"/>
                <w:szCs w:val="22"/>
              </w:rPr>
              <w:t>Стр. 7. Раздел «Навигационная информация», второй абзац, вторая строка. Взамен «ФГУП» дать «ФГБУ».</w:t>
            </w:r>
            <w:r w:rsidRPr="005B7E20">
              <w:rPr>
                <w:sz w:val="22"/>
                <w:szCs w:val="22"/>
              </w:rPr>
              <w:t xml:space="preserve"> (ИС-2/2017)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4B7CAB">
            <w:pPr>
              <w:spacing w:before="20" w:after="20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D6796D">
            <w:pPr>
              <w:ind w:firstLine="284"/>
              <w:jc w:val="both"/>
              <w:rPr>
                <w:sz w:val="22"/>
                <w:szCs w:val="22"/>
                <w:highlight w:val="yellow"/>
              </w:rPr>
            </w:pPr>
            <w:r w:rsidRPr="005B7E20">
              <w:rPr>
                <w:sz w:val="22"/>
                <w:szCs w:val="22"/>
              </w:rPr>
              <w:t>Стр. 8. Левая колонка. Раздел «Навигационная информация». Пункт 6, строка 7. Взамен 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МО». (ИС-1/2016)</w:t>
            </w:r>
          </w:p>
        </w:tc>
      </w:tr>
      <w:tr w:rsidR="00D0306C" w:rsidRPr="00A723A8" w:rsidTr="00B678F0">
        <w:tc>
          <w:tcPr>
            <w:tcW w:w="1173" w:type="dxa"/>
            <w:gridSpan w:val="2"/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88" w:type="dxa"/>
            <w:gridSpan w:val="3"/>
          </w:tcPr>
          <w:p w:rsidR="00D0306C" w:rsidRPr="005B7E20" w:rsidRDefault="00D0306C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5B7E20">
              <w:rPr>
                <w:bCs/>
                <w:sz w:val="22"/>
                <w:szCs w:val="22"/>
              </w:rPr>
              <w:t>ГБУВПиС</w:t>
            </w:r>
            <w:proofErr w:type="spellEnd"/>
            <w:r w:rsidRPr="005B7E20">
              <w:rPr>
                <w:bCs/>
                <w:sz w:val="22"/>
                <w:szCs w:val="22"/>
              </w:rPr>
              <w:t>» дать «ФБУ «Волжское ГБУ». Взамен «ФБУ «</w:t>
            </w:r>
            <w:proofErr w:type="gramStart"/>
            <w:r w:rsidRPr="005B7E20">
              <w:rPr>
                <w:bCs/>
                <w:sz w:val="22"/>
                <w:szCs w:val="22"/>
              </w:rPr>
              <w:t>Волжское</w:t>
            </w:r>
            <w:proofErr w:type="gramEnd"/>
            <w:r w:rsidRPr="005B7E20">
              <w:rPr>
                <w:bCs/>
                <w:sz w:val="22"/>
                <w:szCs w:val="22"/>
              </w:rPr>
              <w:t xml:space="preserve"> ГБУ» дать «ФБУ «Администрация Волжского бассейна».</w:t>
            </w:r>
            <w:r w:rsidRPr="005B7E20">
              <w:rPr>
                <w:bCs/>
                <w:sz w:val="22"/>
                <w:szCs w:val="22"/>
              </w:rPr>
              <w:br/>
              <w:t>(КНН-2013, КНН-2014)</w:t>
            </w:r>
          </w:p>
        </w:tc>
      </w:tr>
      <w:tr w:rsidR="00D0306C" w:rsidRPr="00A723A8" w:rsidTr="00B678F0">
        <w:tc>
          <w:tcPr>
            <w:tcW w:w="9961" w:type="dxa"/>
            <w:gridSpan w:val="5"/>
          </w:tcPr>
          <w:p w:rsidR="00D0306C" w:rsidRPr="005B7E20" w:rsidRDefault="00D0306C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Условные обозначения</w:t>
            </w:r>
          </w:p>
        </w:tc>
      </w:tr>
      <w:tr w:rsidR="00D0306C" w:rsidRPr="00A723A8" w:rsidTr="00B678F0">
        <w:tc>
          <w:tcPr>
            <w:tcW w:w="1155" w:type="dxa"/>
          </w:tcPr>
          <w:p w:rsidR="00D0306C" w:rsidRPr="00A723A8" w:rsidRDefault="00D0306C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A723A8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806" w:type="dxa"/>
            <w:gridSpan w:val="4"/>
          </w:tcPr>
          <w:p w:rsidR="00D0306C" w:rsidRPr="005B7E20" w:rsidRDefault="00D0306C" w:rsidP="00B678F0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12. Колонка 2. Раздел «</w:t>
            </w:r>
            <w:proofErr w:type="spellStart"/>
            <w:r w:rsidRPr="005B7E20">
              <w:rPr>
                <w:sz w:val="22"/>
                <w:szCs w:val="22"/>
              </w:rPr>
              <w:t>Искуственные</w:t>
            </w:r>
            <w:proofErr w:type="spellEnd"/>
            <w:r w:rsidRPr="005B7E20">
              <w:rPr>
                <w:sz w:val="22"/>
                <w:szCs w:val="22"/>
              </w:rPr>
              <w:t xml:space="preserve"> объекты» условное обозначение «Водозабор» упразднить. (ИС-2/2012)</w:t>
            </w:r>
          </w:p>
        </w:tc>
      </w:tr>
      <w:tr w:rsidR="00D0306C" w:rsidRPr="00A723A8" w:rsidTr="00B678F0">
        <w:tc>
          <w:tcPr>
            <w:tcW w:w="1155" w:type="dxa"/>
          </w:tcPr>
          <w:p w:rsidR="00D0306C" w:rsidRPr="00A723A8" w:rsidRDefault="00D0306C" w:rsidP="00B678F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06" w:type="dxa"/>
            <w:gridSpan w:val="4"/>
          </w:tcPr>
          <w:p w:rsidR="00D0306C" w:rsidRPr="005B7E20" w:rsidRDefault="00D0306C" w:rsidP="00B678F0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 (ИС-1/2016)</w:t>
            </w:r>
          </w:p>
        </w:tc>
      </w:tr>
      <w:tr w:rsidR="00D0306C" w:rsidRPr="00A723A8" w:rsidTr="00B678F0">
        <w:tc>
          <w:tcPr>
            <w:tcW w:w="1155" w:type="dxa"/>
          </w:tcPr>
          <w:p w:rsidR="00D0306C" w:rsidRPr="00A723A8" w:rsidRDefault="00D0306C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t>Текст</w:t>
            </w:r>
          </w:p>
        </w:tc>
        <w:tc>
          <w:tcPr>
            <w:tcW w:w="8806" w:type="dxa"/>
            <w:gridSpan w:val="4"/>
          </w:tcPr>
          <w:p w:rsidR="00D0306C" w:rsidRPr="005B7E20" w:rsidRDefault="00D0306C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13. Третья колонка. Примечания. Пункт 3 упразднить. (КНН-2016)</w:t>
            </w:r>
          </w:p>
        </w:tc>
      </w:tr>
      <w:tr w:rsidR="00D0306C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D0306C" w:rsidRPr="00A723A8" w:rsidRDefault="00D0306C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A723A8">
              <w:rPr>
                <w:sz w:val="22"/>
                <w:szCs w:val="22"/>
              </w:rPr>
              <w:br w:type="page"/>
              <w:t>Текст</w:t>
            </w:r>
          </w:p>
        </w:tc>
        <w:tc>
          <w:tcPr>
            <w:tcW w:w="88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В разделе «Навигационные знаки плавучие» в графе Буи: «2) поворотные» исправить на «2) поворотно-осевые». </w:t>
            </w:r>
          </w:p>
          <w:p w:rsidR="00D0306C" w:rsidRPr="005B7E20" w:rsidRDefault="00D0306C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Цвет буя «желтый-черный-желтый» исправить на «красный-черный-красный». (КНН-2014)</w:t>
            </w:r>
          </w:p>
        </w:tc>
      </w:tr>
      <w:tr w:rsidR="00D0306C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306C" w:rsidRPr="005B7E20" w:rsidRDefault="00D0306C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</w:t>
            </w:r>
          </w:p>
        </w:tc>
      </w:tr>
      <w:tr w:rsidR="00D0306C" w:rsidRPr="00A723A8" w:rsidTr="009B5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306C" w:rsidRPr="005B7E20" w:rsidRDefault="00D0306C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06C" w:rsidRPr="005B7E20" w:rsidRDefault="00D0306C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Взамен раздела «</w:t>
            </w:r>
            <w:proofErr w:type="gramStart"/>
            <w:r w:rsidRPr="005B7E20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5B7E20">
              <w:rPr>
                <w:bCs/>
                <w:sz w:val="22"/>
                <w:szCs w:val="22"/>
              </w:rPr>
              <w:t xml:space="preserve"> движением судов» дать вклейку № 20. (КНН-2015)</w:t>
            </w:r>
          </w:p>
        </w:tc>
      </w:tr>
      <w:tr w:rsidR="00CA6AB0" w:rsidRPr="00A723A8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4C684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1171,0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CA6AB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Правая кромка судового хода. Красный конический буй № 2 заменить </w:t>
            </w:r>
            <w:proofErr w:type="gramStart"/>
            <w:r w:rsidRPr="005B7E20">
              <w:rPr>
                <w:sz w:val="22"/>
                <w:szCs w:val="22"/>
              </w:rPr>
              <w:t>на</w:t>
            </w:r>
            <w:proofErr w:type="gramEnd"/>
            <w:r w:rsidRPr="005B7E20">
              <w:rPr>
                <w:sz w:val="22"/>
                <w:szCs w:val="22"/>
              </w:rPr>
              <w:t xml:space="preserve"> красный цили</w:t>
            </w:r>
            <w:r w:rsidRPr="005B7E20">
              <w:rPr>
                <w:sz w:val="22"/>
                <w:szCs w:val="22"/>
              </w:rPr>
              <w:t>н</w:t>
            </w:r>
            <w:r w:rsidRPr="005B7E20">
              <w:rPr>
                <w:sz w:val="22"/>
                <w:szCs w:val="22"/>
              </w:rPr>
              <w:t xml:space="preserve">дрический. </w:t>
            </w:r>
            <w:r w:rsidRPr="005B7E20">
              <w:rPr>
                <w:bCs/>
                <w:sz w:val="22"/>
                <w:szCs w:val="22"/>
              </w:rPr>
              <w:t>(КНН-2019)</w:t>
            </w:r>
          </w:p>
        </w:tc>
      </w:tr>
      <w:tr w:rsidR="00CA6AB0" w:rsidRPr="00A723A8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1171,6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CA6AB0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Взамен направления створа </w:t>
            </w:r>
            <w:proofErr w:type="spellStart"/>
            <w:r w:rsidRPr="005B7E20">
              <w:rPr>
                <w:color w:val="000000"/>
                <w:sz w:val="22"/>
                <w:szCs w:val="22"/>
              </w:rPr>
              <w:t>Новочембовский</w:t>
            </w:r>
            <w:proofErr w:type="spellEnd"/>
            <w:r w:rsidRPr="005B7E20">
              <w:rPr>
                <w:color w:val="000000"/>
                <w:sz w:val="22"/>
                <w:szCs w:val="22"/>
              </w:rPr>
              <w:t xml:space="preserve"> «121,6°—301,6°» дать «121,3°—301,3°».</w:t>
            </w:r>
            <w:r w:rsidRPr="005B7E20">
              <w:rPr>
                <w:color w:val="000000"/>
                <w:sz w:val="22"/>
                <w:szCs w:val="22"/>
              </w:rPr>
              <w:br/>
              <w:t>(ИС-1/2009)</w:t>
            </w:r>
          </w:p>
        </w:tc>
      </w:tr>
      <w:tr w:rsidR="00CA6AB0" w:rsidRPr="00A723A8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Красную букву «И» у огней рейдовых знаков, буев, створных знаков и знаков «Орие</w:t>
            </w:r>
            <w:r w:rsidRPr="005B7E20">
              <w:rPr>
                <w:sz w:val="22"/>
                <w:szCs w:val="22"/>
              </w:rPr>
              <w:t>н</w:t>
            </w:r>
            <w:r w:rsidRPr="005B7E20">
              <w:rPr>
                <w:sz w:val="22"/>
                <w:szCs w:val="22"/>
              </w:rPr>
              <w:t>тир» зачеркнуть.</w:t>
            </w:r>
            <w:r w:rsidRPr="005B7E20">
              <w:rPr>
                <w:bCs/>
                <w:sz w:val="22"/>
                <w:szCs w:val="22"/>
              </w:rPr>
              <w:t xml:space="preserve"> (КНН-2016)</w:t>
            </w:r>
          </w:p>
        </w:tc>
      </w:tr>
      <w:tr w:rsidR="00CA6AB0" w:rsidRPr="00A723A8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CF7A14">
            <w:pPr>
              <w:spacing w:before="60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1104,8−</w:t>
            </w:r>
            <w:r w:rsidRPr="005B7E20">
              <w:rPr>
                <w:sz w:val="22"/>
                <w:szCs w:val="22"/>
              </w:rPr>
              <w:br/>
              <w:t>1102,6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D43AF7">
            <w:pPr>
              <w:spacing w:before="60"/>
              <w:ind w:firstLine="176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Корректуру ИС-1/2007, КНН-2008, ИС-2/2009, КНН-2012, ИС-1/2012, КНН-2016 не числить. Поместить вклейку № 1.</w:t>
            </w:r>
            <w:r w:rsidRPr="005B7E20">
              <w:rPr>
                <w:color w:val="000000"/>
                <w:sz w:val="22"/>
                <w:szCs w:val="22"/>
              </w:rPr>
              <w:t xml:space="preserve"> (ИС-2/2017)</w:t>
            </w:r>
          </w:p>
        </w:tc>
      </w:tr>
      <w:tr w:rsidR="00CA6AB0" w:rsidRPr="00A723A8" w:rsidTr="00675F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945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Листы 2-23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Красную букву «И» у огней рейдовых знаков, буев, створных знаков и знаков «Орие</w:t>
            </w:r>
            <w:r w:rsidRPr="005B7E20">
              <w:rPr>
                <w:sz w:val="22"/>
                <w:szCs w:val="22"/>
              </w:rPr>
              <w:t>н</w:t>
            </w:r>
            <w:r w:rsidRPr="005B7E20">
              <w:rPr>
                <w:sz w:val="22"/>
                <w:szCs w:val="22"/>
              </w:rPr>
              <w:t>тир» зачеркнуть. (КНН-2016)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3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«Предупреждения», пункт 3, строка 1. Взамен «1087,5» дать «1103,5». (КНН-2009)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sz w:val="22"/>
                <w:szCs w:val="22"/>
              </w:rPr>
              <w:t>Свирицкий</w:t>
            </w:r>
            <w:proofErr w:type="spellEnd"/>
            <w:r w:rsidRPr="005B7E20">
              <w:rPr>
                <w:sz w:val="22"/>
                <w:szCs w:val="22"/>
              </w:rPr>
              <w:t xml:space="preserve"> грузовой район» упразднить. (КНН-2009)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5B7E20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5B7E20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21. (КНН-2015)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1162,1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Створ </w:t>
            </w:r>
            <w:proofErr w:type="spellStart"/>
            <w:r w:rsidRPr="005B7E20">
              <w:rPr>
                <w:sz w:val="22"/>
                <w:szCs w:val="22"/>
              </w:rPr>
              <w:t>Венежский</w:t>
            </w:r>
            <w:proofErr w:type="spellEnd"/>
            <w:r w:rsidRPr="005B7E20">
              <w:rPr>
                <w:sz w:val="22"/>
                <w:szCs w:val="22"/>
              </w:rPr>
              <w:t xml:space="preserve">. Взамен </w:t>
            </w:r>
            <w:proofErr w:type="gramStart"/>
            <w:r w:rsidRPr="005B7E20">
              <w:rPr>
                <w:sz w:val="22"/>
                <w:szCs w:val="22"/>
              </w:rPr>
              <w:t>прямоугольных</w:t>
            </w:r>
            <w:proofErr w:type="gramEnd"/>
            <w:r w:rsidRPr="005B7E20">
              <w:rPr>
                <w:sz w:val="22"/>
                <w:szCs w:val="22"/>
              </w:rPr>
              <w:t xml:space="preserve"> дать щиты трапецеидальные. (КНН-2011)</w:t>
            </w:r>
          </w:p>
        </w:tc>
      </w:tr>
      <w:tr w:rsidR="00CA6AB0" w:rsidRPr="00A723A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1160,78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Створ </w:t>
            </w:r>
            <w:proofErr w:type="spellStart"/>
            <w:r w:rsidRPr="005B7E20">
              <w:rPr>
                <w:sz w:val="22"/>
                <w:szCs w:val="22"/>
              </w:rPr>
              <w:t>Свирицкий</w:t>
            </w:r>
            <w:proofErr w:type="spellEnd"/>
            <w:r w:rsidRPr="005B7E20">
              <w:rPr>
                <w:sz w:val="22"/>
                <w:szCs w:val="22"/>
              </w:rPr>
              <w:t xml:space="preserve">. Взамен </w:t>
            </w:r>
            <w:proofErr w:type="gramStart"/>
            <w:r w:rsidRPr="005B7E20">
              <w:rPr>
                <w:sz w:val="22"/>
                <w:szCs w:val="22"/>
              </w:rPr>
              <w:t>конических</w:t>
            </w:r>
            <w:proofErr w:type="gramEnd"/>
            <w:r w:rsidRPr="005B7E20">
              <w:rPr>
                <w:sz w:val="22"/>
                <w:szCs w:val="22"/>
              </w:rPr>
              <w:t xml:space="preserve"> дать щиты прямоугольные. </w:t>
            </w:r>
            <w:r w:rsidRPr="005B7E20">
              <w:rPr>
                <w:sz w:val="22"/>
                <w:szCs w:val="22"/>
              </w:rPr>
              <w:br/>
              <w:t>(КНН-2011)</w:t>
            </w:r>
          </w:p>
        </w:tc>
      </w:tr>
    </w:tbl>
    <w:p w:rsidR="005B7E20" w:rsidRDefault="005B7E20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4"/>
        <w:gridCol w:w="8647"/>
      </w:tblGrid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lastRenderedPageBreak/>
              <w:t>1160,7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D6796D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Огни светящих знаков установленных на входе в </w:t>
            </w:r>
            <w:proofErr w:type="spellStart"/>
            <w:r w:rsidRPr="005B7E20">
              <w:rPr>
                <w:sz w:val="22"/>
                <w:szCs w:val="22"/>
              </w:rPr>
              <w:t>Новосвирский</w:t>
            </w:r>
            <w:proofErr w:type="spellEnd"/>
            <w:r w:rsidRPr="005B7E20">
              <w:rPr>
                <w:sz w:val="22"/>
                <w:szCs w:val="22"/>
              </w:rPr>
              <w:t xml:space="preserve"> канал упразднить. (ИС-1/2016)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1158,7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pStyle w:val="2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>Левый берег. Устье реки Паша. Надписи: «грузовой причал», «пасс. Причал Свирица» зачеркнуть, взамен дать: «</w:t>
            </w:r>
            <w:proofErr w:type="spellStart"/>
            <w:r w:rsidRPr="005B7E20">
              <w:rPr>
                <w:rFonts w:ascii="Times New Roman" w:hAnsi="Times New Roman"/>
                <w:sz w:val="22"/>
                <w:szCs w:val="22"/>
              </w:rPr>
              <w:t>разр</w:t>
            </w:r>
            <w:proofErr w:type="spellEnd"/>
            <w:r w:rsidRPr="005B7E20">
              <w:rPr>
                <w:rFonts w:ascii="Times New Roman" w:hAnsi="Times New Roman"/>
                <w:sz w:val="22"/>
                <w:szCs w:val="22"/>
              </w:rPr>
              <w:t>.». (ИС-2/2007)</w:t>
            </w:r>
          </w:p>
          <w:p w:rsidR="00CA6AB0" w:rsidRPr="005B7E20" w:rsidRDefault="00CA6AB0" w:rsidP="00B678F0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Условное обозначение переправы и надпись «пер.» упразднить. (ИС-2/2007)</w:t>
            </w:r>
          </w:p>
        </w:tc>
      </w:tr>
      <w:tr w:rsidR="00CA6AB0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4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Раздел «Диспетчеры движения Свирского </w:t>
            </w:r>
            <w:proofErr w:type="spellStart"/>
            <w:r w:rsidRPr="005B7E20">
              <w:rPr>
                <w:sz w:val="22"/>
                <w:szCs w:val="22"/>
              </w:rPr>
              <w:t>РГСиС</w:t>
            </w:r>
            <w:proofErr w:type="spellEnd"/>
            <w:r w:rsidRPr="005B7E20">
              <w:rPr>
                <w:sz w:val="22"/>
                <w:szCs w:val="22"/>
              </w:rPr>
              <w:t>», строка 3. Взамен «№ 125 и 126» дать «№ 105 и 98». (КНН-2009)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«Предупреждение», строка 1. Взамен «1087,5» дать «1103,5». (КНН-2009)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1153,58—1150,25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Левая кромка судового хода. Белые огни на буях «23», «25», «27» и «29» </w:t>
            </w:r>
            <w:proofErr w:type="gramStart"/>
            <w:r w:rsidRPr="005B7E20">
              <w:rPr>
                <w:color w:val="000000"/>
                <w:sz w:val="22"/>
                <w:szCs w:val="22"/>
              </w:rPr>
              <w:t>заменить на з</w:t>
            </w:r>
            <w:r w:rsidRPr="005B7E20">
              <w:rPr>
                <w:color w:val="000000"/>
                <w:sz w:val="22"/>
                <w:szCs w:val="22"/>
              </w:rPr>
              <w:t>е</w:t>
            </w:r>
            <w:r w:rsidRPr="005B7E20">
              <w:rPr>
                <w:color w:val="000000"/>
                <w:sz w:val="22"/>
                <w:szCs w:val="22"/>
              </w:rPr>
              <w:t>леные</w:t>
            </w:r>
            <w:proofErr w:type="gramEnd"/>
            <w:r w:rsidRPr="005B7E20">
              <w:rPr>
                <w:color w:val="000000"/>
                <w:sz w:val="22"/>
                <w:szCs w:val="22"/>
              </w:rPr>
              <w:t xml:space="preserve"> постоянные. (КНН-20</w:t>
            </w:r>
            <w:r w:rsidRPr="005B7E20">
              <w:rPr>
                <w:color w:val="000000"/>
                <w:sz w:val="22"/>
                <w:szCs w:val="22"/>
                <w:lang w:val="en-US"/>
              </w:rPr>
              <w:t>08</w:t>
            </w:r>
            <w:r w:rsidRPr="005B7E20">
              <w:rPr>
                <w:color w:val="000000"/>
                <w:sz w:val="22"/>
                <w:szCs w:val="22"/>
              </w:rPr>
              <w:t xml:space="preserve">) 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1152,64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D6796D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 140 м слева от оси судового хода дать условное обозначение «Затонувшее судно с ч</w:t>
            </w:r>
            <w:r w:rsidRPr="005B7E20">
              <w:rPr>
                <w:sz w:val="22"/>
                <w:szCs w:val="22"/>
              </w:rPr>
              <w:t>а</w:t>
            </w:r>
            <w:r w:rsidRPr="005B7E20">
              <w:rPr>
                <w:sz w:val="22"/>
                <w:szCs w:val="22"/>
              </w:rPr>
              <w:t>стями над водой». (ИС-1/2016)</w:t>
            </w:r>
          </w:p>
        </w:tc>
      </w:tr>
      <w:tr w:rsidR="00CA6AB0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1152,9 км 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6AB0" w:rsidRPr="005B7E20" w:rsidRDefault="00CA6AB0" w:rsidP="00B678F0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Правый берег. Красные огни створных знаков </w:t>
            </w:r>
            <w:proofErr w:type="gramStart"/>
            <w:r w:rsidRPr="005B7E20">
              <w:rPr>
                <w:color w:val="000000"/>
                <w:sz w:val="22"/>
                <w:szCs w:val="22"/>
              </w:rPr>
              <w:t>заменить на белые</w:t>
            </w:r>
            <w:proofErr w:type="gramEnd"/>
            <w:r w:rsidRPr="005B7E20">
              <w:rPr>
                <w:color w:val="000000"/>
                <w:sz w:val="22"/>
                <w:szCs w:val="22"/>
              </w:rPr>
              <w:t>. (КНН-2008)</w:t>
            </w:r>
          </w:p>
        </w:tc>
      </w:tr>
      <w:tr w:rsidR="00A02E9C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A02E9C" w:rsidRPr="00A02E9C" w:rsidRDefault="00A02E9C" w:rsidP="00FA2CB3">
            <w:pPr>
              <w:jc w:val="both"/>
              <w:rPr>
                <w:rFonts w:eastAsia="Calibri"/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1151,3−</w:t>
            </w:r>
            <w:r w:rsidRPr="00A02E9C">
              <w:rPr>
                <w:sz w:val="22"/>
                <w:szCs w:val="22"/>
              </w:rPr>
              <w:br/>
              <w:t xml:space="preserve">1150,8 км 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2E9C" w:rsidRPr="00A02E9C" w:rsidRDefault="00A02E9C" w:rsidP="00A02E9C">
            <w:pPr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 xml:space="preserve">Корректуру КНН-2008 и КНН-2018 не числить. Поместить вклейку № 1. </w:t>
            </w:r>
          </w:p>
          <w:p w:rsidR="00A02E9C" w:rsidRPr="00A02E9C" w:rsidRDefault="00A02E9C" w:rsidP="00A02E9C">
            <w:pPr>
              <w:jc w:val="both"/>
              <w:rPr>
                <w:rFonts w:eastAsia="Calibri"/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(ИС-</w:t>
            </w:r>
            <w:r w:rsidRPr="00A02E9C">
              <w:rPr>
                <w:sz w:val="22"/>
                <w:szCs w:val="22"/>
              </w:rPr>
              <w:t>2</w:t>
            </w:r>
            <w:r w:rsidRPr="00A02E9C">
              <w:rPr>
                <w:sz w:val="22"/>
                <w:szCs w:val="22"/>
              </w:rPr>
              <w:t>/201</w:t>
            </w:r>
            <w:r w:rsidRPr="00A02E9C">
              <w:rPr>
                <w:sz w:val="22"/>
                <w:szCs w:val="22"/>
              </w:rPr>
              <w:t>9</w:t>
            </w:r>
            <w:r w:rsidRPr="00A02E9C">
              <w:rPr>
                <w:sz w:val="22"/>
                <w:szCs w:val="22"/>
              </w:rPr>
              <w:t>)</w:t>
            </w:r>
          </w:p>
        </w:tc>
      </w:tr>
      <w:tr w:rsidR="00A02E9C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2E9C" w:rsidRPr="00A02E9C" w:rsidRDefault="00A02E9C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A02E9C">
              <w:rPr>
                <w:color w:val="000000"/>
                <w:sz w:val="22"/>
                <w:szCs w:val="22"/>
              </w:rPr>
              <w:t xml:space="preserve">Лист 5   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C2516F" w:rsidRDefault="00DE31DF" w:rsidP="0030779A">
            <w:pPr>
              <w:jc w:val="both"/>
              <w:rPr>
                <w:rFonts w:eastAsia="Calibri"/>
              </w:rPr>
            </w:pPr>
            <w:r w:rsidRPr="00651676">
              <w:t>1146,3−</w:t>
            </w:r>
            <w:r>
              <w:br/>
            </w:r>
            <w:r w:rsidRPr="00651676">
              <w:t>1145,8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C2516F" w:rsidRDefault="00DE31DF" w:rsidP="00DE31DF">
            <w:pPr>
              <w:jc w:val="both"/>
              <w:rPr>
                <w:rFonts w:eastAsia="Calibri"/>
              </w:rPr>
            </w:pPr>
            <w:r w:rsidRPr="00651676">
              <w:t>Корректуру КНН-2008 не числить. Поместить вклейку № 2.</w:t>
            </w:r>
            <w:r w:rsidRPr="00A02E9C">
              <w:rPr>
                <w:sz w:val="22"/>
                <w:szCs w:val="22"/>
              </w:rPr>
              <w:t xml:space="preserve"> </w:t>
            </w:r>
            <w:r w:rsidRPr="00A02E9C">
              <w:rPr>
                <w:sz w:val="22"/>
                <w:szCs w:val="22"/>
              </w:rPr>
              <w:t>(ИС-2/20</w:t>
            </w:r>
            <w:r>
              <w:rPr>
                <w:sz w:val="22"/>
                <w:szCs w:val="22"/>
              </w:rPr>
              <w:t>19</w:t>
            </w:r>
            <w:r w:rsidRPr="00A02E9C">
              <w:rPr>
                <w:sz w:val="22"/>
                <w:szCs w:val="22"/>
              </w:rPr>
              <w:t>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br w:type="page"/>
              <w:t>Лист 6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Раздел «Предупреждения», пункт 3, строка 1. Взамен «1087,5» дать «1103,5». (КНН-2009)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02E9C">
              <w:rPr>
                <w:color w:val="000000"/>
                <w:sz w:val="22"/>
                <w:szCs w:val="22"/>
              </w:rPr>
              <w:t>1139,9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 xml:space="preserve">Правый берег. Красные щиты створных знаков </w:t>
            </w:r>
            <w:proofErr w:type="gramStart"/>
            <w:r w:rsidRPr="00A02E9C">
              <w:rPr>
                <w:sz w:val="22"/>
                <w:szCs w:val="22"/>
              </w:rPr>
              <w:t>заменить на белые</w:t>
            </w:r>
            <w:proofErr w:type="gramEnd"/>
            <w:r w:rsidRPr="00A02E9C">
              <w:rPr>
                <w:sz w:val="22"/>
                <w:szCs w:val="22"/>
              </w:rPr>
              <w:t>. (ИС-2/2008)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02E9C">
              <w:rPr>
                <w:color w:val="000000"/>
                <w:sz w:val="22"/>
                <w:szCs w:val="22"/>
              </w:rPr>
              <w:t>1138,8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 xml:space="preserve">Правый берег. Красные щиты створных знаков </w:t>
            </w:r>
            <w:proofErr w:type="gramStart"/>
            <w:r w:rsidRPr="00A02E9C">
              <w:rPr>
                <w:sz w:val="22"/>
                <w:szCs w:val="22"/>
              </w:rPr>
              <w:t>заменить на белые</w:t>
            </w:r>
            <w:proofErr w:type="gramEnd"/>
            <w:r w:rsidRPr="00A02E9C">
              <w:rPr>
                <w:sz w:val="22"/>
                <w:szCs w:val="22"/>
              </w:rPr>
              <w:t>. (ИС-2/2008)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1137,65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A02E9C">
              <w:rPr>
                <w:bCs/>
                <w:sz w:val="22"/>
                <w:szCs w:val="22"/>
              </w:rPr>
              <w:t>Левая кромка судового хода. Белый буй № 51 упразднить. (КНН-2013)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A02E9C">
              <w:rPr>
                <w:color w:val="000000"/>
                <w:sz w:val="22"/>
                <w:szCs w:val="22"/>
              </w:rPr>
              <w:t>1135,7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Правая кромка судового хода. Красный буй «56» перенести на 1135,9 км. (ИС-2/2008)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4C6846">
            <w:pPr>
              <w:jc w:val="both"/>
              <w:rPr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1135,7−</w:t>
            </w:r>
            <w:r w:rsidRPr="00A02E9C">
              <w:rPr>
                <w:sz w:val="22"/>
                <w:szCs w:val="22"/>
              </w:rPr>
              <w:br/>
              <w:t>1134,9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504428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A02E9C">
              <w:rPr>
                <w:sz w:val="22"/>
                <w:szCs w:val="22"/>
              </w:rPr>
              <w:t>Корректуру ИС-1/2012 и КНН-2016 не числить. Дать вклейку № 15.</w:t>
            </w:r>
            <w:r w:rsidRPr="00A02E9C">
              <w:rPr>
                <w:bCs/>
                <w:sz w:val="22"/>
                <w:szCs w:val="22"/>
              </w:rPr>
              <w:t xml:space="preserve"> (КНН-2019)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9C6C24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A02E9C">
              <w:rPr>
                <w:rFonts w:eastAsia="Calibri"/>
                <w:sz w:val="22"/>
                <w:szCs w:val="22"/>
              </w:rPr>
              <w:t>1134,6−1134,3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A02E9C" w:rsidRDefault="00DE31DF" w:rsidP="006E2F45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A02E9C">
              <w:rPr>
                <w:rFonts w:eastAsia="Calibri"/>
                <w:sz w:val="22"/>
                <w:szCs w:val="22"/>
              </w:rPr>
              <w:t>Поместить вклейку № 1.</w:t>
            </w:r>
            <w:r w:rsidRPr="00A02E9C">
              <w:rPr>
                <w:bCs/>
                <w:color w:val="000000"/>
                <w:sz w:val="22"/>
                <w:szCs w:val="22"/>
              </w:rPr>
              <w:t xml:space="preserve"> (ИС-2/2018)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Лист 7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«Предупреждения», пункт 1, строка 1. Взамен «1087,5» дать «1103,5». (КНН-2009)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1131,7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Красные щиты створных знаков </w:t>
            </w:r>
            <w:proofErr w:type="gramStart"/>
            <w:r w:rsidRPr="005B7E20">
              <w:rPr>
                <w:sz w:val="22"/>
                <w:szCs w:val="22"/>
              </w:rPr>
              <w:t>заменить на белые</w:t>
            </w:r>
            <w:proofErr w:type="gramEnd"/>
            <w:r w:rsidRPr="005B7E20">
              <w:rPr>
                <w:sz w:val="22"/>
                <w:szCs w:val="22"/>
              </w:rPr>
              <w:t>. (ИС-2/2008)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1131,0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Правый берег. У знака «Ориентир» красную букву «И» упразднить. (ИС-2/2009)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9E1A9F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1127,9−</w:t>
            </w:r>
            <w:r w:rsidRPr="005B7E20">
              <w:rPr>
                <w:sz w:val="22"/>
                <w:szCs w:val="22"/>
              </w:rPr>
              <w:br/>
              <w:t>1128,3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9B18B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Поместить вклейку № 5.</w:t>
            </w:r>
            <w:r w:rsidRPr="005B7E20">
              <w:rPr>
                <w:color w:val="000000"/>
                <w:sz w:val="22"/>
                <w:szCs w:val="22"/>
              </w:rPr>
              <w:t xml:space="preserve"> (КНН-2018)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8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«Предупреждения», пункт 2, строка 1. Взамен «1087,5» дать «1103,5». (КНН-2009)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1125,6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Левая кромка судового хода. Белый буй «75» перенести на 1125,4 км.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1125,55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кромка судового хода. Красный буй «68» перенести на 1125,4 км.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9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tabs>
                <w:tab w:val="left" w:pos="567"/>
              </w:tabs>
              <w:rPr>
                <w:b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5B7E20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5B7E20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22. (КНН-2015)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1116,25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Правый берег. У знака «Ориентир» красную букву «И» упразднить. (ИС-2/2009)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5B7E20">
              <w:rPr>
                <w:color w:val="000000"/>
                <w:sz w:val="22"/>
                <w:szCs w:val="22"/>
              </w:rPr>
              <w:t>1112,5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  <w:lang w:eastAsia="en-US" w:bidi="en-US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Белый буй «105» и черный сигарообразный буй перенести на 1112,58 км. (КНН-2012)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10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7C26A5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1110,45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7C26A5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Правая кромка судового хода. В 30 м от оси судового хода нанести красный буй №100А, огонь красный постоянный. (КНН-2014)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1107,5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Левый </w:t>
            </w:r>
            <w:proofErr w:type="spellStart"/>
            <w:r w:rsidRPr="005B7E20">
              <w:rPr>
                <w:color w:val="000000"/>
                <w:sz w:val="22"/>
                <w:szCs w:val="22"/>
              </w:rPr>
              <w:t>берег</w:t>
            </w:r>
            <w:proofErr w:type="gramStart"/>
            <w:r w:rsidRPr="005B7E20">
              <w:rPr>
                <w:color w:val="000000"/>
                <w:sz w:val="22"/>
                <w:szCs w:val="22"/>
              </w:rPr>
              <w:t>.У</w:t>
            </w:r>
            <w:proofErr w:type="spellEnd"/>
            <w:proofErr w:type="gramEnd"/>
            <w:r w:rsidRPr="005B7E20">
              <w:rPr>
                <w:color w:val="000000"/>
                <w:sz w:val="22"/>
                <w:szCs w:val="22"/>
              </w:rPr>
              <w:t xml:space="preserve"> зоны воздушного перехода дать надпись «Опускать мачты». (ИС-1/2008)</w:t>
            </w:r>
          </w:p>
        </w:tc>
      </w:tr>
      <w:tr w:rsidR="00DE31DF" w:rsidRPr="00A723A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1105,6−</w:t>
            </w:r>
          </w:p>
          <w:p w:rsidR="00DE31DF" w:rsidRPr="005B7E20" w:rsidRDefault="00DE31DF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1105,4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033161">
            <w:pPr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Корректуру КНН-2016 не числить. Дать вклейку № 16.</w:t>
            </w:r>
            <w:r w:rsidRPr="005B7E20">
              <w:rPr>
                <w:bCs/>
                <w:sz w:val="22"/>
                <w:szCs w:val="22"/>
              </w:rPr>
              <w:t xml:space="preserve"> (КНН-2019)</w:t>
            </w:r>
          </w:p>
        </w:tc>
      </w:tr>
      <w:tr w:rsidR="00DE31DF" w:rsidRPr="00A723A8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DF" w:rsidRPr="005B7E20" w:rsidRDefault="00DE31DF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11</w:t>
            </w:r>
          </w:p>
        </w:tc>
      </w:tr>
      <w:tr w:rsidR="00DE31DF" w:rsidRPr="008B64D5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6F1B10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8B64D5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8B64D5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8B64D5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23. (КНН-2015)</w:t>
            </w:r>
          </w:p>
        </w:tc>
      </w:tr>
      <w:tr w:rsidR="00DE31DF" w:rsidRPr="008B64D5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Раздел «Предупреждения». Взамен пункта 1 дать вклейку № 3. (КНН-2009)</w:t>
            </w:r>
          </w:p>
        </w:tc>
      </w:tr>
    </w:tbl>
    <w:p w:rsidR="008B64D5" w:rsidRPr="008B64D5" w:rsidRDefault="008B64D5">
      <w:pPr>
        <w:rPr>
          <w:sz w:val="22"/>
          <w:szCs w:val="22"/>
        </w:rPr>
      </w:pPr>
      <w:r w:rsidRPr="008B64D5">
        <w:rPr>
          <w:sz w:val="22"/>
          <w:szCs w:val="22"/>
        </w:rP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15"/>
        <w:gridCol w:w="15"/>
        <w:gridCol w:w="39"/>
        <w:gridCol w:w="142"/>
        <w:gridCol w:w="8505"/>
      </w:tblGrid>
      <w:tr w:rsidR="00DE31DF" w:rsidRPr="008B64D5" w:rsidTr="00917F6E"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Таблица «Причалы». Графа «Принадлежность и характеристика». Абзац 2, строка 6.</w:t>
            </w:r>
            <w:r w:rsidRPr="008B64D5">
              <w:rPr>
                <w:color w:val="000000"/>
                <w:sz w:val="22"/>
                <w:szCs w:val="22"/>
              </w:rPr>
              <w:t xml:space="preserve"> Взамен «трех» дать «двух». (ИС-2/2008)</w:t>
            </w:r>
          </w:p>
          <w:p w:rsidR="00DE31DF" w:rsidRPr="008B64D5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 xml:space="preserve">Последнее предложение со слов «По договору с владельцем …  » зачеркнуть. </w:t>
            </w:r>
            <w:r w:rsidRPr="008B64D5">
              <w:rPr>
                <w:sz w:val="22"/>
                <w:szCs w:val="22"/>
              </w:rPr>
              <w:br/>
              <w:t>(КНН-2009)</w:t>
            </w:r>
          </w:p>
          <w:p w:rsidR="00DE31DF" w:rsidRPr="008B64D5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В обеих графах первый абзац зачеркнуть. (ИС-2/2013)</w:t>
            </w:r>
          </w:p>
        </w:tc>
      </w:tr>
      <w:tr w:rsidR="00DE31DF" w:rsidRPr="008B64D5" w:rsidTr="00917F6E"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917F6E">
            <w:pPr>
              <w:spacing w:before="60"/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1104,8−</w:t>
            </w:r>
            <w:r w:rsidRPr="008B64D5">
              <w:rPr>
                <w:sz w:val="22"/>
                <w:szCs w:val="22"/>
              </w:rPr>
              <w:br/>
              <w:t>1102,6 км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6C180E">
            <w:pPr>
              <w:spacing w:before="60"/>
              <w:ind w:firstLine="176"/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Корректуру ИС-1/2007, КНН-2008, ИС-2/2009, КНН-2012, ИС-1/2012, КНН-2016 не числить. Поместить вклейку № 1.</w:t>
            </w:r>
            <w:r w:rsidRPr="008B64D5">
              <w:rPr>
                <w:color w:val="000000"/>
                <w:sz w:val="22"/>
                <w:szCs w:val="22"/>
              </w:rPr>
              <w:t xml:space="preserve"> (ИС-2/2017)</w:t>
            </w:r>
          </w:p>
        </w:tc>
      </w:tr>
      <w:tr w:rsidR="00DE31DF" w:rsidRPr="008B64D5" w:rsidTr="00917F6E"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1100,5 км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31DF" w:rsidRPr="008B64D5" w:rsidRDefault="00DE31DF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Правый берег. Условное обозначение контрольного пункта «КП-2» перенести на 1102,5 км. (КНН-2009)</w:t>
            </w:r>
          </w:p>
        </w:tc>
      </w:tr>
      <w:tr w:rsidR="008B64D5" w:rsidRPr="008B64D5" w:rsidTr="00917F6E"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417476">
            <w:pPr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1100,9−1009,2 км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8B64D5">
            <w:pPr>
              <w:rPr>
                <w:b/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Корректуру КНН-2008; ИС-2/2007; ИС-2/2009 и КНН-2016 не числить. Поместить вклейку № 3.</w:t>
            </w:r>
            <w:r w:rsidRPr="008B64D5">
              <w:rPr>
                <w:color w:val="000000"/>
                <w:sz w:val="22"/>
                <w:szCs w:val="22"/>
              </w:rPr>
              <w:t xml:space="preserve"> </w:t>
            </w:r>
            <w:r w:rsidRPr="008B64D5">
              <w:rPr>
                <w:color w:val="000000"/>
                <w:sz w:val="22"/>
                <w:szCs w:val="22"/>
              </w:rPr>
              <w:t>(ИС-2/201</w:t>
            </w:r>
            <w:r w:rsidRPr="008B64D5">
              <w:rPr>
                <w:color w:val="000000"/>
                <w:sz w:val="22"/>
                <w:szCs w:val="22"/>
              </w:rPr>
              <w:t>9</w:t>
            </w:r>
            <w:r w:rsidRPr="008B64D5">
              <w:rPr>
                <w:color w:val="000000"/>
                <w:sz w:val="22"/>
                <w:szCs w:val="22"/>
              </w:rPr>
              <w:t>)</w:t>
            </w:r>
          </w:p>
        </w:tc>
      </w:tr>
      <w:tr w:rsidR="008B64D5" w:rsidRPr="008B64D5" w:rsidTr="00917F6E">
        <w:trPr>
          <w:trHeight w:val="303"/>
        </w:trPr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7C26A5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8B64D5">
              <w:rPr>
                <w:color w:val="000000"/>
                <w:sz w:val="22"/>
                <w:szCs w:val="22"/>
              </w:rPr>
              <w:t>1098,35 км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7E001D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8B64D5">
              <w:rPr>
                <w:bCs/>
                <w:color w:val="000000"/>
                <w:sz w:val="22"/>
                <w:szCs w:val="22"/>
              </w:rPr>
              <w:t>Правая кромка судового хода. Красный сигарообразный буй с характеристикой Л пер</w:t>
            </w:r>
            <w:r w:rsidRPr="008B64D5">
              <w:rPr>
                <w:bCs/>
                <w:color w:val="000000"/>
                <w:sz w:val="22"/>
                <w:szCs w:val="22"/>
              </w:rPr>
              <w:t>е</w:t>
            </w:r>
            <w:r w:rsidRPr="008B64D5">
              <w:rPr>
                <w:bCs/>
                <w:color w:val="000000"/>
                <w:sz w:val="22"/>
                <w:szCs w:val="22"/>
              </w:rPr>
              <w:t>нести на 1098,4 км.</w:t>
            </w:r>
            <w:r w:rsidRPr="008B64D5">
              <w:rPr>
                <w:color w:val="000000"/>
                <w:sz w:val="22"/>
                <w:szCs w:val="22"/>
              </w:rPr>
              <w:t xml:space="preserve"> (ИС-2/2012)</w:t>
            </w:r>
          </w:p>
        </w:tc>
      </w:tr>
      <w:tr w:rsidR="008B64D5" w:rsidRPr="008B64D5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8B64D5">
              <w:rPr>
                <w:color w:val="000000"/>
                <w:sz w:val="22"/>
                <w:szCs w:val="22"/>
              </w:rPr>
              <w:t>Лист 12</w:t>
            </w:r>
          </w:p>
        </w:tc>
      </w:tr>
      <w:tr w:rsidR="008B64D5" w:rsidRPr="008B64D5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9E1A9F">
            <w:pPr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>1095,6 и 1096,1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CD7C93">
            <w:pPr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 xml:space="preserve">Левая кромка судового хода. Белые огни буев № 145 и № 143 </w:t>
            </w:r>
            <w:proofErr w:type="gramStart"/>
            <w:r w:rsidRPr="008B64D5">
              <w:rPr>
                <w:sz w:val="22"/>
                <w:szCs w:val="22"/>
              </w:rPr>
              <w:t>заменить на зеленые</w:t>
            </w:r>
            <w:proofErr w:type="gramEnd"/>
            <w:r w:rsidRPr="008B64D5">
              <w:rPr>
                <w:sz w:val="22"/>
                <w:szCs w:val="22"/>
              </w:rPr>
              <w:t>. (КНН-2018)</w:t>
            </w:r>
          </w:p>
        </w:tc>
      </w:tr>
      <w:tr w:rsidR="008B64D5" w:rsidRPr="008B64D5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9C6C24">
            <w:pPr>
              <w:spacing w:before="60"/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  <w:lang w:val="en-US"/>
              </w:rPr>
              <w:t>1095,1</w:t>
            </w:r>
            <w:r w:rsidRPr="008B64D5"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4F279D">
            <w:pPr>
              <w:spacing w:before="60"/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 xml:space="preserve">Левая кромка судового хода. Белый огонь буя № 147 заменить </w:t>
            </w:r>
            <w:proofErr w:type="gramStart"/>
            <w:r w:rsidRPr="008B64D5">
              <w:rPr>
                <w:sz w:val="22"/>
                <w:szCs w:val="22"/>
              </w:rPr>
              <w:t>на</w:t>
            </w:r>
            <w:proofErr w:type="gramEnd"/>
            <w:r w:rsidRPr="008B64D5">
              <w:rPr>
                <w:sz w:val="22"/>
                <w:szCs w:val="22"/>
              </w:rPr>
              <w:t xml:space="preserve"> зеленый.</w:t>
            </w:r>
            <w:r w:rsidRPr="008B64D5">
              <w:rPr>
                <w:color w:val="000000"/>
                <w:sz w:val="22"/>
                <w:szCs w:val="22"/>
              </w:rPr>
              <w:t xml:space="preserve"> (ИС-2/2018)</w:t>
            </w:r>
          </w:p>
        </w:tc>
      </w:tr>
      <w:tr w:rsidR="008B64D5" w:rsidRPr="008B64D5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8B64D5">
              <w:rPr>
                <w:color w:val="000000"/>
                <w:sz w:val="22"/>
                <w:szCs w:val="22"/>
              </w:rPr>
              <w:t>1095,1—1094,6 и  1094,5—1093,85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8B64D5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8B64D5">
              <w:rPr>
                <w:sz w:val="22"/>
                <w:szCs w:val="22"/>
              </w:rPr>
              <w:t xml:space="preserve">Правый берег. Вдоль линии обрывистого берега нанести условное обозначение двух </w:t>
            </w:r>
            <w:proofErr w:type="gramStart"/>
            <w:r w:rsidRPr="008B64D5">
              <w:rPr>
                <w:sz w:val="22"/>
                <w:szCs w:val="22"/>
              </w:rPr>
              <w:t>на-селенных</w:t>
            </w:r>
            <w:proofErr w:type="gramEnd"/>
            <w:r w:rsidRPr="008B64D5">
              <w:rPr>
                <w:sz w:val="22"/>
                <w:szCs w:val="22"/>
              </w:rPr>
              <w:t xml:space="preserve"> пунктов. Дать общее название </w:t>
            </w:r>
            <w:proofErr w:type="spellStart"/>
            <w:r w:rsidRPr="008B64D5">
              <w:rPr>
                <w:sz w:val="22"/>
                <w:szCs w:val="22"/>
              </w:rPr>
              <w:t>Пиркиничи</w:t>
            </w:r>
            <w:proofErr w:type="spellEnd"/>
            <w:r w:rsidRPr="008B64D5">
              <w:rPr>
                <w:sz w:val="22"/>
                <w:szCs w:val="22"/>
              </w:rPr>
              <w:t>.</w:t>
            </w:r>
            <w:r w:rsidRPr="008B64D5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bCs/>
                <w:sz w:val="22"/>
                <w:szCs w:val="22"/>
              </w:rPr>
              <w:t>1091,5–1090,5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Пунктирную границу рейда вдоль правого берега упразднить, створные линии на воде заменить линиями границ рейда до берега. (КНН-2011)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640F5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1090,0-1089,1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55590C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Дать вклейку № 3.</w:t>
            </w:r>
            <w:r w:rsidRPr="005B7E20">
              <w:rPr>
                <w:color w:val="000000"/>
                <w:sz w:val="22"/>
                <w:szCs w:val="22"/>
              </w:rPr>
              <w:t xml:space="preserve"> (ИС-2/2014)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  <w:lang w:bidi="en-US"/>
              </w:rPr>
              <w:t>1089,95 и 1089,74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  <w:lang w:bidi="en-US"/>
              </w:rPr>
              <w:t xml:space="preserve">Желтые огни белых буев № 163 и 165 </w:t>
            </w:r>
            <w:proofErr w:type="gramStart"/>
            <w:r w:rsidRPr="005B7E20">
              <w:rPr>
                <w:bCs/>
                <w:sz w:val="22"/>
                <w:szCs w:val="22"/>
                <w:lang w:bidi="en-US"/>
              </w:rPr>
              <w:t>заменить на зеленые</w:t>
            </w:r>
            <w:proofErr w:type="gramEnd"/>
            <w:r w:rsidRPr="005B7E20">
              <w:rPr>
                <w:bCs/>
                <w:sz w:val="22"/>
                <w:szCs w:val="22"/>
                <w:lang w:bidi="en-US"/>
              </w:rPr>
              <w:t xml:space="preserve">. </w:t>
            </w:r>
            <w:r w:rsidRPr="005B7E20">
              <w:rPr>
                <w:bCs/>
                <w:color w:val="000000"/>
                <w:sz w:val="22"/>
                <w:szCs w:val="22"/>
              </w:rPr>
              <w:t>(ИС-1/2015)</w:t>
            </w:r>
          </w:p>
        </w:tc>
      </w:tr>
      <w:tr w:rsidR="008B64D5" w:rsidRPr="00A723A8" w:rsidTr="004627DF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13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1089,15—1088,3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Условное обозначение населенного пункта </w:t>
            </w:r>
            <w:proofErr w:type="spellStart"/>
            <w:r w:rsidRPr="005B7E20">
              <w:rPr>
                <w:sz w:val="22"/>
                <w:szCs w:val="22"/>
              </w:rPr>
              <w:t>Кленцовая</w:t>
            </w:r>
            <w:proofErr w:type="spellEnd"/>
            <w:r w:rsidRPr="005B7E20">
              <w:rPr>
                <w:sz w:val="22"/>
                <w:szCs w:val="22"/>
              </w:rPr>
              <w:t xml:space="preserve"> Кара продлить вдоль линии обрывистого берега до 1089,15 км.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1089,03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 xml:space="preserve">Нижнюю границу рейда </w:t>
            </w:r>
            <w:proofErr w:type="spellStart"/>
            <w:r w:rsidRPr="005B7E20">
              <w:rPr>
                <w:rFonts w:ascii="Times New Roman" w:hAnsi="Times New Roman"/>
                <w:sz w:val="22"/>
                <w:szCs w:val="22"/>
              </w:rPr>
              <w:t>Кленцовая</w:t>
            </w:r>
            <w:proofErr w:type="spellEnd"/>
            <w:r w:rsidRPr="005B7E20">
              <w:rPr>
                <w:rFonts w:ascii="Times New Roman" w:hAnsi="Times New Roman"/>
                <w:sz w:val="22"/>
                <w:szCs w:val="22"/>
              </w:rPr>
              <w:t xml:space="preserve"> Кара перенести с 1089,03 км на 1088,9 км. (ИС-1/2010)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1089,0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У огня знака «Ориентир» красную букву «И» зачеркнуть. (ИС-1/2013)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1088,5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>Огонь буя № 167 изменить с белого на зеленый. (ИС-1/2010)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1088,5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Рейдовые знаки перенести по створной линии верхней границы рейда в сторону левого берега на 50 м. (КНН-2014)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У огня знака «Ориентир» красную букву «И» зачеркнуть. (ИС-1/2013)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1088,0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У огня знака «Ориентир» красную букву «И» зачеркнуть. (ИС-1/2013)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1087,65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«Ориентир»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1087,38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На причальной стенке дать светофор.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BE6B3D" w:rsidRPr="00BE6B3D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6B3D" w:rsidRPr="00BE6B3D" w:rsidRDefault="00BE6B3D" w:rsidP="007A458F">
            <w:pPr>
              <w:rPr>
                <w:sz w:val="22"/>
                <w:szCs w:val="22"/>
              </w:rPr>
            </w:pPr>
            <w:r w:rsidRPr="00BE6B3D">
              <w:rPr>
                <w:sz w:val="22"/>
                <w:szCs w:val="22"/>
              </w:rPr>
              <w:t>1085,8−1085,3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B3D" w:rsidRPr="00BE6B3D" w:rsidRDefault="00BE6B3D" w:rsidP="00BE6B3D">
            <w:pPr>
              <w:jc w:val="both"/>
              <w:rPr>
                <w:sz w:val="22"/>
                <w:szCs w:val="22"/>
              </w:rPr>
            </w:pPr>
            <w:r w:rsidRPr="00BE6B3D">
              <w:rPr>
                <w:sz w:val="22"/>
                <w:szCs w:val="22"/>
              </w:rPr>
              <w:t>Поместить вклейку № 4.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(</w:t>
            </w:r>
            <w:r w:rsidRPr="005B7E20">
              <w:rPr>
                <w:bCs/>
                <w:sz w:val="22"/>
                <w:szCs w:val="22"/>
              </w:rPr>
              <w:t>ИС-</w:t>
            </w:r>
            <w:r>
              <w:rPr>
                <w:bCs/>
                <w:sz w:val="22"/>
                <w:szCs w:val="22"/>
              </w:rPr>
              <w:t>2</w:t>
            </w:r>
            <w:r w:rsidRPr="005B7E20">
              <w:rPr>
                <w:bCs/>
                <w:sz w:val="22"/>
                <w:szCs w:val="22"/>
              </w:rPr>
              <w:t>/201</w:t>
            </w:r>
            <w:r>
              <w:rPr>
                <w:bCs/>
                <w:sz w:val="22"/>
                <w:szCs w:val="22"/>
              </w:rPr>
              <w:t>9</w:t>
            </w:r>
            <w:r w:rsidRPr="005B7E20">
              <w:rPr>
                <w:bCs/>
                <w:sz w:val="22"/>
                <w:szCs w:val="22"/>
              </w:rPr>
              <w:t>)</w:t>
            </w:r>
          </w:p>
        </w:tc>
      </w:tr>
      <w:tr w:rsidR="008B64D5" w:rsidRPr="00A723A8" w:rsidTr="004627DF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1082,1−</w:t>
            </w:r>
            <w:r w:rsidRPr="005B7E20">
              <w:rPr>
                <w:sz w:val="22"/>
                <w:szCs w:val="22"/>
              </w:rPr>
              <w:br/>
              <w:t>1083,0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Поместить вклейку № 1. (ИС-1/2017)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sz w:val="22"/>
                <w:szCs w:val="22"/>
              </w:rPr>
              <w:br w:type="page"/>
            </w:r>
            <w:proofErr w:type="spellStart"/>
            <w:r w:rsidRPr="005B7E20">
              <w:rPr>
                <w:sz w:val="22"/>
                <w:szCs w:val="22"/>
              </w:rPr>
              <w:t>Лоцийные</w:t>
            </w:r>
            <w:proofErr w:type="spellEnd"/>
            <w:r w:rsidRPr="005B7E20">
              <w:rPr>
                <w:sz w:val="22"/>
                <w:szCs w:val="22"/>
              </w:rPr>
              <w:t xml:space="preserve"> сведения к листу 13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bCs/>
                <w:sz w:val="22"/>
                <w:szCs w:val="22"/>
              </w:rPr>
              <w:t>Нижнесвирский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шлюз». Взамен абзацев с первого по четвертый дать вклейку </w:t>
            </w:r>
            <w:r w:rsidRPr="005B7E20">
              <w:rPr>
                <w:bCs/>
                <w:sz w:val="22"/>
                <w:szCs w:val="22"/>
              </w:rPr>
              <w:br/>
              <w:t>№ 8. (КНН-2013)</w:t>
            </w:r>
          </w:p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bCs/>
                <w:sz w:val="22"/>
                <w:szCs w:val="22"/>
              </w:rPr>
              <w:t>Нижнесвирский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шлюз». Взамен четвертого абзаца дать вклейку № 22.</w:t>
            </w:r>
          </w:p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(ИС-1/2013)</w:t>
            </w:r>
          </w:p>
          <w:p w:rsidR="008B64D5" w:rsidRPr="005B7E20" w:rsidRDefault="008B64D5" w:rsidP="006C369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  <w:lang w:bidi="en-US"/>
              </w:rPr>
              <w:t>Раздел «</w:t>
            </w:r>
            <w:proofErr w:type="spellStart"/>
            <w:r w:rsidRPr="005B7E20">
              <w:rPr>
                <w:bCs/>
                <w:sz w:val="22"/>
                <w:szCs w:val="22"/>
                <w:lang w:bidi="en-US"/>
              </w:rPr>
              <w:t>Нижнесвирский</w:t>
            </w:r>
            <w:proofErr w:type="spellEnd"/>
            <w:r w:rsidRPr="005B7E20">
              <w:rPr>
                <w:bCs/>
                <w:sz w:val="22"/>
                <w:szCs w:val="22"/>
                <w:lang w:bidi="en-US"/>
              </w:rPr>
              <w:t xml:space="preserve"> шлюз», абзац 4. Строка 4, взамен слова «нижней» дать «вер</w:t>
            </w:r>
            <w:r w:rsidRPr="005B7E20">
              <w:rPr>
                <w:bCs/>
                <w:sz w:val="22"/>
                <w:szCs w:val="22"/>
                <w:lang w:bidi="en-US"/>
              </w:rPr>
              <w:t>х</w:t>
            </w:r>
            <w:r w:rsidRPr="005B7E20">
              <w:rPr>
                <w:bCs/>
                <w:sz w:val="22"/>
                <w:szCs w:val="22"/>
                <w:lang w:bidi="en-US"/>
              </w:rPr>
              <w:t xml:space="preserve">ней». Строка 5, взамен слова «нижних» дать «верхних». </w:t>
            </w:r>
            <w:r w:rsidRPr="005B7E20">
              <w:rPr>
                <w:bCs/>
                <w:sz w:val="22"/>
                <w:szCs w:val="22"/>
              </w:rPr>
              <w:t>(ИС-1/2015)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Подраздел «Дополнительная сигнализация», последний абзац. Взамен последних чет</w:t>
            </w:r>
            <w:r w:rsidRPr="005B7E20">
              <w:rPr>
                <w:bCs/>
                <w:sz w:val="22"/>
                <w:szCs w:val="22"/>
              </w:rPr>
              <w:t>ы</w:t>
            </w:r>
            <w:r w:rsidRPr="005B7E20">
              <w:rPr>
                <w:bCs/>
                <w:sz w:val="22"/>
                <w:szCs w:val="22"/>
              </w:rPr>
              <w:t>рех строк дать вклейку № 9. (КНН-2013)</w:t>
            </w:r>
          </w:p>
          <w:p w:rsidR="008B64D5" w:rsidRPr="005B7E20" w:rsidRDefault="008B64D5" w:rsidP="006C3696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bCs/>
                <w:sz w:val="22"/>
                <w:szCs w:val="22"/>
              </w:rPr>
              <w:t>Нижнесвирский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шлюз», </w:t>
            </w:r>
            <w:r w:rsidRPr="005B7E20">
              <w:rPr>
                <w:bCs/>
                <w:sz w:val="22"/>
                <w:szCs w:val="22"/>
                <w:lang w:bidi="en-US"/>
              </w:rPr>
              <w:t xml:space="preserve">подраздел «Дополнительная сигнализация», </w:t>
            </w:r>
            <w:r w:rsidRPr="005B7E20">
              <w:rPr>
                <w:bCs/>
                <w:sz w:val="22"/>
                <w:szCs w:val="22"/>
                <w:lang w:bidi="en-US"/>
              </w:rPr>
              <w:br/>
              <w:t xml:space="preserve">абзац 4. Второе предложение зачеркнуть. </w:t>
            </w:r>
            <w:r w:rsidRPr="005B7E20">
              <w:rPr>
                <w:bCs/>
                <w:sz w:val="22"/>
                <w:szCs w:val="22"/>
              </w:rPr>
              <w:t>(ИС-1/2015)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«Пассажирский причал Свирьстрой». Абзац со слов «Разрешение на подход …» зачеркнуть. (КНН-2009)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 xml:space="preserve">Таблица «Рейды», описание рейда </w:t>
            </w:r>
            <w:proofErr w:type="spellStart"/>
            <w:r w:rsidRPr="005B7E20">
              <w:rPr>
                <w:rFonts w:ascii="Times New Roman" w:hAnsi="Times New Roman"/>
                <w:sz w:val="22"/>
                <w:szCs w:val="22"/>
              </w:rPr>
              <w:t>Кленцовая</w:t>
            </w:r>
            <w:proofErr w:type="spellEnd"/>
            <w:r w:rsidRPr="005B7E20">
              <w:rPr>
                <w:rFonts w:ascii="Times New Roman" w:hAnsi="Times New Roman"/>
                <w:sz w:val="22"/>
                <w:szCs w:val="22"/>
              </w:rPr>
              <w:t xml:space="preserve"> Кара.</w:t>
            </w:r>
          </w:p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>Графа 1, строка 2. Взамен «1089,0—1088,4 км» дать «1088,9—1088,5 км»</w:t>
            </w:r>
          </w:p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>Графа 2, строка 2. Взамен «600 м» дать «400 м».</w:t>
            </w:r>
          </w:p>
          <w:p w:rsidR="008B64D5" w:rsidRPr="005B7E20" w:rsidRDefault="008B64D5" w:rsidP="00B678F0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5B7E20">
              <w:rPr>
                <w:rFonts w:ascii="Times New Roman" w:hAnsi="Times New Roman"/>
                <w:sz w:val="22"/>
                <w:szCs w:val="22"/>
              </w:rPr>
              <w:t>Графа 2, строка 4. Взамен слова «три» дать «два». (ИС-1/2010)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033161">
            <w:pPr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Раздел «Предупреждения», пункт 4. </w:t>
            </w:r>
            <w:proofErr w:type="gramStart"/>
            <w:r w:rsidRPr="005B7E20">
              <w:rPr>
                <w:sz w:val="22"/>
                <w:szCs w:val="22"/>
              </w:rPr>
              <w:t>Взамен вклейки (корректура к тому 3 Атласа ЕГС ЕЧ РФ (ИС-2/2012) дать вклейку № 10.</w:t>
            </w:r>
            <w:proofErr w:type="gramEnd"/>
            <w:r w:rsidRPr="005B7E20">
              <w:rPr>
                <w:sz w:val="22"/>
                <w:szCs w:val="22"/>
              </w:rPr>
              <w:t xml:space="preserve"> (КНН-2013)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1C5E1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D4F35">
            <w:pPr>
              <w:ind w:firstLine="176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На свободное место поместить вклейку № 2.</w:t>
            </w:r>
            <w:r w:rsidRPr="005B7E20">
              <w:rPr>
                <w:bCs/>
                <w:sz w:val="22"/>
                <w:szCs w:val="22"/>
              </w:rPr>
              <w:t xml:space="preserve"> (ИС-1/2017)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14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C26A5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1079,9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EB22C4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Белый буй «9» перенести на 1080,0 км.</w:t>
            </w:r>
            <w:r w:rsidRPr="005B7E20">
              <w:rPr>
                <w:sz w:val="22"/>
                <w:szCs w:val="22"/>
              </w:rPr>
              <w:t xml:space="preserve"> (КНН-2012)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C26A5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1F6741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Левая кромка судового хода. Нанести белый буй «9А», огонь белый постоянный.</w:t>
            </w:r>
            <w:r w:rsidRPr="005B7E20">
              <w:rPr>
                <w:bCs/>
                <w:color w:val="000000"/>
                <w:sz w:val="22"/>
                <w:szCs w:val="22"/>
              </w:rPr>
              <w:br/>
            </w:r>
            <w:r w:rsidRPr="005B7E20">
              <w:rPr>
                <w:sz w:val="22"/>
                <w:szCs w:val="22"/>
              </w:rPr>
              <w:t>(КНН-2012)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C26A5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1080,0 и 1079,4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C26A5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Огни на белых буях № 9 и 9А </w:t>
            </w:r>
            <w:proofErr w:type="gramStart"/>
            <w:r w:rsidRPr="005B7E20">
              <w:rPr>
                <w:sz w:val="22"/>
                <w:szCs w:val="22"/>
              </w:rPr>
              <w:t>заменить на зеленые</w:t>
            </w:r>
            <w:proofErr w:type="gramEnd"/>
            <w:r w:rsidRPr="005B7E20">
              <w:rPr>
                <w:sz w:val="22"/>
                <w:szCs w:val="22"/>
              </w:rPr>
              <w:t xml:space="preserve"> постоянные. (КНН-2013)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15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На свободное место на листе дать вклейку № 1. (ИС-1/2011)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1077,35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1A683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Слева от оси судового хода. У белого буя № 13 красную букву «И» упразднить.</w:t>
            </w:r>
            <w:r w:rsidRPr="005B7E20">
              <w:rPr>
                <w:color w:val="000000"/>
                <w:sz w:val="22"/>
                <w:szCs w:val="22"/>
              </w:rPr>
              <w:br/>
              <w:t>(ИС-2/2009)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1075,4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Белый огонь буя № 15 заменить </w:t>
            </w:r>
            <w:proofErr w:type="gramStart"/>
            <w:r w:rsidRPr="005B7E20">
              <w:rPr>
                <w:sz w:val="22"/>
                <w:szCs w:val="22"/>
              </w:rPr>
              <w:t>на</w:t>
            </w:r>
            <w:proofErr w:type="gramEnd"/>
            <w:r w:rsidRPr="005B7E20">
              <w:rPr>
                <w:sz w:val="22"/>
                <w:szCs w:val="22"/>
              </w:rPr>
              <w:t xml:space="preserve"> зеленый. (КНН-2011)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1074,4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D6796D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«Место оборота судов» упразднить.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1074,2—1073,2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</w:t>
            </w:r>
            <w:proofErr w:type="gramStart"/>
            <w:r w:rsidRPr="005B7E20">
              <w:rPr>
                <w:sz w:val="22"/>
                <w:szCs w:val="22"/>
              </w:rPr>
              <w:t xml:space="preserve">От устья ручья </w:t>
            </w:r>
            <w:proofErr w:type="spellStart"/>
            <w:r w:rsidRPr="005B7E20">
              <w:rPr>
                <w:sz w:val="22"/>
                <w:szCs w:val="22"/>
              </w:rPr>
              <w:t>Тоемский</w:t>
            </w:r>
            <w:proofErr w:type="spellEnd"/>
            <w:r w:rsidRPr="005B7E20">
              <w:rPr>
                <w:sz w:val="22"/>
                <w:szCs w:val="22"/>
              </w:rPr>
              <w:t xml:space="preserve"> вдоль береговой линии нанести условное обозн</w:t>
            </w:r>
            <w:r w:rsidRPr="005B7E20">
              <w:rPr>
                <w:sz w:val="22"/>
                <w:szCs w:val="22"/>
              </w:rPr>
              <w:t>а</w:t>
            </w:r>
            <w:r w:rsidRPr="005B7E20">
              <w:rPr>
                <w:sz w:val="22"/>
                <w:szCs w:val="22"/>
              </w:rPr>
              <w:t xml:space="preserve">чение и надпись населенного пункта Верхние </w:t>
            </w:r>
            <w:proofErr w:type="spellStart"/>
            <w:r w:rsidRPr="005B7E20">
              <w:rPr>
                <w:sz w:val="22"/>
                <w:szCs w:val="22"/>
              </w:rPr>
              <w:t>Мандроги</w:t>
            </w:r>
            <w:proofErr w:type="spellEnd"/>
            <w:r w:rsidRPr="005B7E20">
              <w:rPr>
                <w:sz w:val="22"/>
                <w:szCs w:val="22"/>
              </w:rPr>
              <w:t>.</w:t>
            </w:r>
            <w:proofErr w:type="gramEnd"/>
            <w:r w:rsidRPr="005B7E20">
              <w:rPr>
                <w:sz w:val="22"/>
                <w:szCs w:val="22"/>
              </w:rPr>
              <w:t xml:space="preserve"> </w:t>
            </w:r>
            <w:r w:rsidRPr="005B7E20">
              <w:rPr>
                <w:color w:val="000000"/>
                <w:sz w:val="22"/>
                <w:szCs w:val="22"/>
              </w:rPr>
              <w:t>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1073,6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Левый берег. Знак «Скорость ограничена!» перенести на 1072,5 км. (ИС-2/2009)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1073,0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Левая кромка судового хода. На удалении 120 м от оси судового хода дать условное об</w:t>
            </w:r>
            <w:r w:rsidRPr="005B7E20">
              <w:rPr>
                <w:bCs/>
                <w:color w:val="000000"/>
                <w:sz w:val="22"/>
                <w:szCs w:val="22"/>
              </w:rPr>
              <w:t>о</w:t>
            </w:r>
            <w:r w:rsidRPr="005B7E20">
              <w:rPr>
                <w:bCs/>
                <w:color w:val="000000"/>
                <w:sz w:val="22"/>
                <w:szCs w:val="22"/>
              </w:rPr>
              <w:t>значение «суводь». (ИС-1/2011)</w:t>
            </w:r>
          </w:p>
        </w:tc>
      </w:tr>
      <w:tr w:rsidR="008B64D5" w:rsidRPr="00A723A8" w:rsidTr="001C5E1B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3015A">
            <w:pPr>
              <w:tabs>
                <w:tab w:val="left" w:pos="567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color w:val="000000"/>
                <w:sz w:val="22"/>
                <w:szCs w:val="22"/>
              </w:rPr>
              <w:t>Лист 16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  <w:t>1063,5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Река </w:t>
            </w:r>
            <w:proofErr w:type="spellStart"/>
            <w:r w:rsidRPr="005B7E20">
              <w:rPr>
                <w:sz w:val="22"/>
                <w:szCs w:val="22"/>
              </w:rPr>
              <w:t>Усланка</w:t>
            </w:r>
            <w:proofErr w:type="spellEnd"/>
            <w:r w:rsidRPr="005B7E20">
              <w:rPr>
                <w:sz w:val="22"/>
                <w:szCs w:val="22"/>
              </w:rPr>
              <w:t>. Условное обозначение «Мост» упразднить. (КНН-2017)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color w:val="000000"/>
                <w:sz w:val="22"/>
                <w:szCs w:val="22"/>
              </w:rPr>
              <w:t>Лист 17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color w:val="000000"/>
                <w:sz w:val="22"/>
                <w:szCs w:val="22"/>
              </w:rPr>
              <w:t>1061,3—1059,9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Вдоль береговой линии нанести условное обозначение и надпись </w:t>
            </w:r>
            <w:proofErr w:type="spellStart"/>
            <w:proofErr w:type="gramStart"/>
            <w:r w:rsidRPr="005B7E20">
              <w:rPr>
                <w:sz w:val="22"/>
                <w:szCs w:val="22"/>
              </w:rPr>
              <w:t>насе</w:t>
            </w:r>
            <w:proofErr w:type="spellEnd"/>
            <w:r w:rsidRPr="005B7E20">
              <w:rPr>
                <w:sz w:val="22"/>
                <w:szCs w:val="22"/>
              </w:rPr>
              <w:t>-ленного</w:t>
            </w:r>
            <w:proofErr w:type="gramEnd"/>
            <w:r w:rsidRPr="005B7E20">
              <w:rPr>
                <w:sz w:val="22"/>
                <w:szCs w:val="22"/>
              </w:rPr>
              <w:t xml:space="preserve"> пункта </w:t>
            </w:r>
            <w:proofErr w:type="spellStart"/>
            <w:r w:rsidRPr="005B7E20">
              <w:rPr>
                <w:sz w:val="22"/>
                <w:szCs w:val="22"/>
              </w:rPr>
              <w:t>Киновичи</w:t>
            </w:r>
            <w:proofErr w:type="spellEnd"/>
            <w:r w:rsidRPr="005B7E20">
              <w:rPr>
                <w:sz w:val="22"/>
                <w:szCs w:val="22"/>
              </w:rPr>
              <w:t>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1060,9−</w:t>
            </w:r>
            <w:r w:rsidRPr="005B7E20">
              <w:rPr>
                <w:sz w:val="22"/>
                <w:szCs w:val="22"/>
              </w:rPr>
              <w:br/>
              <w:t>1061,8</w:t>
            </w:r>
            <w:r w:rsidRPr="005B7E20">
              <w:rPr>
                <w:sz w:val="22"/>
                <w:szCs w:val="22"/>
                <w:lang w:val="en-US"/>
              </w:rPr>
              <w:t> </w:t>
            </w:r>
            <w:r w:rsidRPr="005B7E20"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296488">
            <w:pPr>
              <w:ind w:firstLine="284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Дать вклейку № 4.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1C5E1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1057,9−</w:t>
            </w:r>
            <w:r w:rsidRPr="005B7E20">
              <w:rPr>
                <w:sz w:val="22"/>
                <w:szCs w:val="22"/>
              </w:rPr>
              <w:br/>
              <w:t>1058,1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C56C4">
            <w:pPr>
              <w:ind w:firstLine="176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Поместить вклейку № 3.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(ИС-1/2017)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18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Взамен раздела «ОАО «</w:t>
            </w:r>
            <w:proofErr w:type="spellStart"/>
            <w:r w:rsidRPr="005B7E20">
              <w:rPr>
                <w:sz w:val="22"/>
                <w:szCs w:val="22"/>
              </w:rPr>
              <w:t>Подпорожский</w:t>
            </w:r>
            <w:proofErr w:type="spellEnd"/>
            <w:r w:rsidRPr="005B7E20">
              <w:rPr>
                <w:sz w:val="22"/>
                <w:szCs w:val="22"/>
              </w:rPr>
              <w:t xml:space="preserve"> порт» поместить вклейку № 4. (КНН-2009)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1055,75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C3696">
            <w:pPr>
              <w:pStyle w:val="a3"/>
              <w:tabs>
                <w:tab w:val="clear" w:pos="4153"/>
                <w:tab w:val="clear" w:pos="8306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Условное обозначение </w:t>
            </w:r>
            <w:proofErr w:type="spellStart"/>
            <w:r w:rsidRPr="005B7E20">
              <w:rPr>
                <w:sz w:val="22"/>
                <w:szCs w:val="22"/>
              </w:rPr>
              <w:t>бункеровочной</w:t>
            </w:r>
            <w:proofErr w:type="spellEnd"/>
            <w:r w:rsidRPr="005B7E20">
              <w:rPr>
                <w:sz w:val="22"/>
                <w:szCs w:val="22"/>
              </w:rPr>
              <w:t xml:space="preserve"> базы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1055,4—1054,5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Три вехи на береговой границе рейда Важины упразднить. </w:t>
            </w:r>
            <w:r w:rsidRPr="005B7E20">
              <w:rPr>
                <w:color w:val="000000"/>
                <w:sz w:val="22"/>
                <w:szCs w:val="22"/>
              </w:rPr>
              <w:t>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1054,0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Условное обозначение контрольного пункта «КП-5» перенести</w:t>
            </w:r>
            <w:r w:rsidRPr="005B7E20">
              <w:rPr>
                <w:sz w:val="22"/>
                <w:szCs w:val="22"/>
              </w:rPr>
              <w:br/>
              <w:t>на 1055,5 км. (КНН-2009)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  <w:t>1053,8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Передний знак осевого створа перенести вперед по линии створа на надводную свалку грунта, задний знак перенести на пересечение створной и береговой линий. Точечную линию на берегу зачеркнуть. (КНН-2011)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1052,8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Перенести осевой створ «спусковой». Передний и задний знаки дать на берегу на расстоянии 0,3 см (30 м) и 0,8 см (80 м) от береговой линии. (ИС-2/2013)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640F5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1050,3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8A09E1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К надписи «причал ЛПХ» дать «</w:t>
            </w:r>
            <w:proofErr w:type="spellStart"/>
            <w:r w:rsidRPr="005B7E20">
              <w:rPr>
                <w:sz w:val="22"/>
                <w:szCs w:val="22"/>
              </w:rPr>
              <w:t>разр</w:t>
            </w:r>
            <w:proofErr w:type="spellEnd"/>
            <w:r w:rsidRPr="005B7E20">
              <w:rPr>
                <w:sz w:val="22"/>
                <w:szCs w:val="22"/>
              </w:rPr>
              <w:t>.». (ИС-2/2014)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640F5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1050,0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8A09E1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Условное обозначение «ряжи» зачеркнуть. (ИС-2/2014)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640F5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1049,4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8A09E1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Условное обозначение «строение» зачеркнуть. (ИС-2/2014)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19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 xml:space="preserve">Таблица «Воздушные переходы». Первый столбец, третья строка. Взамен «Воздушный переход над </w:t>
            </w:r>
            <w:proofErr w:type="spellStart"/>
            <w:r w:rsidRPr="005B7E20">
              <w:rPr>
                <w:bCs/>
                <w:sz w:val="22"/>
                <w:szCs w:val="22"/>
              </w:rPr>
              <w:t>Верхнесвирским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шлюзом на 1042,3 км» дать «Воздушный переход над ни</w:t>
            </w:r>
            <w:r w:rsidRPr="005B7E20">
              <w:rPr>
                <w:bCs/>
                <w:sz w:val="22"/>
                <w:szCs w:val="22"/>
              </w:rPr>
              <w:t>ж</w:t>
            </w:r>
            <w:r w:rsidRPr="005B7E20">
              <w:rPr>
                <w:bCs/>
                <w:sz w:val="22"/>
                <w:szCs w:val="22"/>
              </w:rPr>
              <w:t xml:space="preserve">ним подходным каналом </w:t>
            </w:r>
            <w:proofErr w:type="spellStart"/>
            <w:r w:rsidRPr="005B7E20">
              <w:rPr>
                <w:bCs/>
                <w:sz w:val="22"/>
                <w:szCs w:val="22"/>
              </w:rPr>
              <w:t>Верхнесвирского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шлюза на 1042,3 км». (КНН-2013)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bCs/>
                <w:sz w:val="22"/>
                <w:szCs w:val="22"/>
              </w:rPr>
              <w:t>Верхнесвирский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шлюз». Взамен первых трех абзацев дать вклейку № 11. </w:t>
            </w:r>
            <w:r w:rsidRPr="005B7E20">
              <w:rPr>
                <w:bCs/>
                <w:sz w:val="22"/>
                <w:szCs w:val="22"/>
              </w:rPr>
              <w:br/>
              <w:t>(КНН-2013)</w:t>
            </w:r>
          </w:p>
          <w:p w:rsidR="008B64D5" w:rsidRPr="005B7E20" w:rsidRDefault="008B64D5" w:rsidP="00312701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Абзац 4, строка 4. После слова «стенке» предложение до конца зачеркнуть, взамен дать «швартуются два судна, длиной не более 150 м каждое». </w:t>
            </w:r>
            <w:r w:rsidRPr="005B7E20">
              <w:rPr>
                <w:color w:val="000000"/>
                <w:sz w:val="22"/>
                <w:szCs w:val="22"/>
              </w:rPr>
              <w:t>(КНН-2008)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Подраздел «Дополнительная сигнализация», последний абзац. Взамен последних девяти строк дать вклейку № 12. (КНН-2013)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1C5E1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C56C4">
            <w:pPr>
              <w:ind w:firstLine="176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</w:t>
            </w:r>
            <w:proofErr w:type="spellStart"/>
            <w:r w:rsidRPr="005B7E20">
              <w:rPr>
                <w:sz w:val="22"/>
                <w:szCs w:val="22"/>
              </w:rPr>
              <w:t>Подпорожский</w:t>
            </w:r>
            <w:proofErr w:type="spellEnd"/>
            <w:r w:rsidRPr="005B7E20">
              <w:rPr>
                <w:sz w:val="22"/>
                <w:szCs w:val="22"/>
              </w:rPr>
              <w:t xml:space="preserve"> мост», первый абзац, четвертая строка. Взамен «15,74» дать «15,94» и взамен «13,37» дать «13,57».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Взамен раздела «Диспетчер движения» дать вклейку № 24. (КНН-2015)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Схема </w:t>
            </w:r>
            <w:proofErr w:type="spellStart"/>
            <w:r w:rsidRPr="005B7E20">
              <w:rPr>
                <w:color w:val="000000"/>
                <w:sz w:val="22"/>
                <w:szCs w:val="22"/>
              </w:rPr>
              <w:t>Подпорожского</w:t>
            </w:r>
            <w:proofErr w:type="spellEnd"/>
            <w:r w:rsidRPr="005B7E20">
              <w:rPr>
                <w:color w:val="000000"/>
                <w:sz w:val="22"/>
                <w:szCs w:val="22"/>
              </w:rPr>
              <w:t xml:space="preserve"> моста. Взамен высоты пролета в наведенном положении «15,75» дать «15,94».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1044,0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 xml:space="preserve">Правый берег. На условное обозначение населенного пункта </w:t>
            </w:r>
            <w:proofErr w:type="spellStart"/>
            <w:r w:rsidRPr="005B7E20">
              <w:rPr>
                <w:bCs/>
                <w:color w:val="000000"/>
                <w:sz w:val="22"/>
                <w:szCs w:val="22"/>
              </w:rPr>
              <w:t>Ольховец</w:t>
            </w:r>
            <w:proofErr w:type="spellEnd"/>
            <w:r w:rsidRPr="005B7E20">
              <w:rPr>
                <w:bCs/>
                <w:color w:val="000000"/>
                <w:sz w:val="22"/>
                <w:szCs w:val="22"/>
              </w:rPr>
              <w:t xml:space="preserve"> нанести условное обозначение «Диспетчерский пункт» и надпись к нему «диспетчер движения Подпор</w:t>
            </w:r>
            <w:r w:rsidRPr="005B7E20">
              <w:rPr>
                <w:bCs/>
                <w:color w:val="000000"/>
                <w:sz w:val="22"/>
                <w:szCs w:val="22"/>
              </w:rPr>
              <w:t>о</w:t>
            </w:r>
            <w:r w:rsidRPr="005B7E20">
              <w:rPr>
                <w:bCs/>
                <w:color w:val="000000"/>
                <w:sz w:val="22"/>
                <w:szCs w:val="22"/>
              </w:rPr>
              <w:t>жья ГБУ «Волго-Балт». (ИС-1/2011)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1042,85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кромка судового хода. В 50 м от берега и в 50 м от верхней границы рейда нан</w:t>
            </w:r>
            <w:r w:rsidRPr="005B7E20">
              <w:rPr>
                <w:sz w:val="22"/>
                <w:szCs w:val="22"/>
              </w:rPr>
              <w:t>е</w:t>
            </w:r>
            <w:r w:rsidRPr="005B7E20">
              <w:rPr>
                <w:sz w:val="22"/>
                <w:szCs w:val="22"/>
              </w:rPr>
              <w:t xml:space="preserve">сти условное обозначение подводного камня (бетонная глыба) в </w:t>
            </w:r>
            <w:proofErr w:type="spellStart"/>
            <w:r w:rsidRPr="005B7E20">
              <w:rPr>
                <w:sz w:val="22"/>
                <w:szCs w:val="22"/>
              </w:rPr>
              <w:t>обточии</w:t>
            </w:r>
            <w:proofErr w:type="spellEnd"/>
            <w:r w:rsidRPr="005B7E20">
              <w:rPr>
                <w:sz w:val="22"/>
                <w:szCs w:val="22"/>
              </w:rPr>
              <w:t>.</w:t>
            </w:r>
            <w:r w:rsidRPr="005B7E20">
              <w:rPr>
                <w:sz w:val="22"/>
                <w:szCs w:val="22"/>
              </w:rPr>
              <w:br/>
            </w:r>
            <w:r w:rsidRPr="005B7E20">
              <w:rPr>
                <w:color w:val="000000"/>
                <w:sz w:val="22"/>
                <w:szCs w:val="22"/>
              </w:rPr>
              <w:t>(ИС-2/2007)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1042,6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На причальной стенке вместо знака «Путевой огонь» дать светофор.</w:t>
            </w:r>
            <w:r w:rsidRPr="005B7E20">
              <w:rPr>
                <w:sz w:val="22"/>
                <w:szCs w:val="22"/>
              </w:rPr>
              <w:br/>
            </w:r>
            <w:r w:rsidRPr="005B7E20">
              <w:rPr>
                <w:color w:val="000000"/>
                <w:sz w:val="22"/>
                <w:szCs w:val="22"/>
              </w:rPr>
              <w:t>(КНН-2008)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1042,3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На этой же стенке дать светофор.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1042,0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Левый берег. Условное обозначение «Диспетчерский пункт» и надпись к нему «диспе</w:t>
            </w:r>
            <w:r w:rsidRPr="005B7E20">
              <w:rPr>
                <w:bCs/>
                <w:color w:val="000000"/>
                <w:sz w:val="22"/>
                <w:szCs w:val="22"/>
              </w:rPr>
              <w:t>т</w:t>
            </w:r>
            <w:r w:rsidRPr="005B7E20">
              <w:rPr>
                <w:bCs/>
                <w:color w:val="000000"/>
                <w:sz w:val="22"/>
                <w:szCs w:val="22"/>
              </w:rPr>
              <w:t>чер движения Подпорожья ГБУ «Волго-Балт» снять. (ИС-1/2011)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1041,0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Красный цвет щитов створных знаков изменить </w:t>
            </w:r>
            <w:proofErr w:type="gramStart"/>
            <w:r w:rsidRPr="005B7E20">
              <w:rPr>
                <w:sz w:val="22"/>
                <w:szCs w:val="22"/>
              </w:rPr>
              <w:t>на</w:t>
            </w:r>
            <w:proofErr w:type="gramEnd"/>
            <w:r w:rsidRPr="005B7E20">
              <w:rPr>
                <w:sz w:val="22"/>
                <w:szCs w:val="22"/>
              </w:rPr>
              <w:t xml:space="preserve"> белый. (ИС-1/2010)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C684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1040,7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C9020D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«Пост судоходной инспекции»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(КНН-2019)</w:t>
            </w:r>
          </w:p>
        </w:tc>
      </w:tr>
      <w:tr w:rsidR="008B64D5" w:rsidRPr="00A723A8" w:rsidTr="007C26A5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1040,9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Условное обозначение контрольного пункта «КП-3» зачеркнуть. (КНН-2009)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20</w:t>
            </w:r>
          </w:p>
        </w:tc>
      </w:tr>
      <w:tr w:rsidR="008B64D5" w:rsidRPr="00A723A8" w:rsidTr="006725F3"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1040,6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Правая кромка судового хода. Условное обозначение пункта снабжения судов топл</w:t>
            </w:r>
            <w:r w:rsidRPr="005B7E20">
              <w:rPr>
                <w:bCs/>
                <w:color w:val="000000"/>
                <w:sz w:val="22"/>
                <w:szCs w:val="22"/>
              </w:rPr>
              <w:t>и</w:t>
            </w:r>
            <w:r w:rsidRPr="005B7E20">
              <w:rPr>
                <w:bCs/>
                <w:color w:val="000000"/>
                <w:sz w:val="22"/>
                <w:szCs w:val="22"/>
              </w:rPr>
              <w:t>вом упразднить. (КНН-2012)</w:t>
            </w:r>
          </w:p>
        </w:tc>
      </w:tr>
      <w:tr w:rsidR="008B64D5" w:rsidRPr="00A723A8" w:rsidTr="006725F3"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1040,7−</w:t>
            </w:r>
            <w:r w:rsidRPr="005B7E20">
              <w:rPr>
                <w:sz w:val="22"/>
                <w:szCs w:val="22"/>
              </w:rPr>
              <w:br/>
              <w:t>1039,4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Корректуру (ИС-2/2007) и (КНН-2009) не числить. Дать вклейку № 1.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(КНН-2017)</w:t>
            </w:r>
          </w:p>
        </w:tc>
      </w:tr>
      <w:tr w:rsidR="008B64D5" w:rsidRPr="00A723A8" w:rsidTr="006725F3"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1039,7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На 100 м выше обозначенного причала ОАО «</w:t>
            </w:r>
            <w:proofErr w:type="spellStart"/>
            <w:r w:rsidRPr="005B7E20">
              <w:rPr>
                <w:sz w:val="22"/>
                <w:szCs w:val="22"/>
              </w:rPr>
              <w:t>Подпорожский</w:t>
            </w:r>
            <w:proofErr w:type="spellEnd"/>
            <w:r w:rsidRPr="005B7E20">
              <w:rPr>
                <w:sz w:val="22"/>
                <w:szCs w:val="22"/>
              </w:rPr>
              <w:t xml:space="preserve"> порт» на подводном откосе берега дать условное обозначение затонувшего судна с глубиной над ним 4 м и менее. (КНН-2011)</w:t>
            </w:r>
          </w:p>
        </w:tc>
      </w:tr>
      <w:tr w:rsidR="008B64D5" w:rsidRPr="00A723A8" w:rsidTr="006725F3"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1038,8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Дать осевой створ «взводный». Передний и задний знаки дать на рассто</w:t>
            </w:r>
            <w:r w:rsidRPr="005B7E20">
              <w:rPr>
                <w:sz w:val="22"/>
                <w:szCs w:val="22"/>
              </w:rPr>
              <w:t>я</w:t>
            </w:r>
            <w:r w:rsidRPr="005B7E20">
              <w:rPr>
                <w:sz w:val="22"/>
                <w:szCs w:val="22"/>
              </w:rPr>
              <w:t>нии 0,3 см (30 м) и 0,6 см (60 м) от береговой линии. Щиты прямоугольные, белые. О</w:t>
            </w:r>
            <w:r w:rsidRPr="005B7E20">
              <w:rPr>
                <w:sz w:val="22"/>
                <w:szCs w:val="22"/>
              </w:rPr>
              <w:t>г</w:t>
            </w:r>
            <w:r w:rsidRPr="005B7E20">
              <w:rPr>
                <w:sz w:val="22"/>
                <w:szCs w:val="22"/>
              </w:rPr>
              <w:t>ни зеленые, заднему огню дать характеристику «</w:t>
            </w:r>
            <w:proofErr w:type="spellStart"/>
            <w:r w:rsidRPr="005B7E20">
              <w:rPr>
                <w:sz w:val="22"/>
                <w:szCs w:val="22"/>
              </w:rPr>
              <w:t>Пр</w:t>
            </w:r>
            <w:proofErr w:type="spellEnd"/>
            <w:r w:rsidRPr="005B7E20">
              <w:rPr>
                <w:sz w:val="22"/>
                <w:szCs w:val="22"/>
              </w:rPr>
              <w:t>». (ИС-2/2013)</w:t>
            </w:r>
          </w:p>
        </w:tc>
      </w:tr>
      <w:tr w:rsidR="008B64D5" w:rsidRPr="00A723A8" w:rsidTr="006725F3"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1034,75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Правый берег. У огня знака «Ориентир» красную букву «И» зачеркнуть. (ИС-1/2013)</w:t>
            </w:r>
          </w:p>
        </w:tc>
      </w:tr>
      <w:tr w:rsidR="008B64D5" w:rsidRPr="00A723A8" w:rsidTr="007C26A5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color w:val="000000"/>
                <w:sz w:val="22"/>
                <w:szCs w:val="22"/>
              </w:rPr>
              <w:t>Лист 21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C26A5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1032,1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7C26A5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Правый берег. У огня знака «Ориентир» красную букву «И» зачеркнуть. (ИС-1/2013)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1031,75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Белые щиты створных знаков </w:t>
            </w:r>
            <w:proofErr w:type="gramStart"/>
            <w:r w:rsidRPr="005B7E20">
              <w:rPr>
                <w:sz w:val="22"/>
                <w:szCs w:val="22"/>
              </w:rPr>
              <w:t>заменить на красные</w:t>
            </w:r>
            <w:proofErr w:type="gramEnd"/>
            <w:r w:rsidRPr="005B7E20">
              <w:rPr>
                <w:sz w:val="22"/>
                <w:szCs w:val="22"/>
              </w:rPr>
              <w:t>.</w:t>
            </w:r>
            <w:r w:rsidRPr="005B7E20">
              <w:rPr>
                <w:color w:val="000000"/>
                <w:sz w:val="22"/>
                <w:szCs w:val="22"/>
              </w:rPr>
              <w:t xml:space="preserve"> (ИС-2/2008)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1029,8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За левой кромкой судового хода глубину «5</w:t>
            </w:r>
            <w:r w:rsidRPr="005B7E20">
              <w:rPr>
                <w:sz w:val="22"/>
                <w:szCs w:val="22"/>
                <w:vertAlign w:val="subscript"/>
              </w:rPr>
              <w:t>6</w:t>
            </w:r>
            <w:r w:rsidRPr="005B7E20">
              <w:rPr>
                <w:sz w:val="22"/>
                <w:szCs w:val="22"/>
              </w:rPr>
              <w:t>»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1028,3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Правый берег. У огня знака «Ориентир» красную букву «И» зачеркнуть. (ИС-1/2013)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4455CC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1029,0−</w:t>
            </w:r>
            <w:r w:rsidRPr="005B7E20">
              <w:rPr>
                <w:sz w:val="22"/>
                <w:szCs w:val="22"/>
              </w:rPr>
              <w:br/>
              <w:t>1028,2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7636B5">
            <w:pPr>
              <w:tabs>
                <w:tab w:val="left" w:pos="567"/>
              </w:tabs>
              <w:contextualSpacing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Корректуру КНН-2017 от 07.02.2017 не числить. Дать вклейку. (КНН-2017)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1027,3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Пассажирский причал </w:t>
            </w:r>
            <w:proofErr w:type="spellStart"/>
            <w:r w:rsidRPr="005B7E20">
              <w:rPr>
                <w:sz w:val="22"/>
                <w:szCs w:val="22"/>
              </w:rPr>
              <w:t>Матусово</w:t>
            </w:r>
            <w:proofErr w:type="spellEnd"/>
            <w:r w:rsidRPr="005B7E20">
              <w:rPr>
                <w:sz w:val="22"/>
                <w:szCs w:val="22"/>
              </w:rPr>
              <w:t xml:space="preserve">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4076F4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22</w:t>
            </w:r>
          </w:p>
        </w:tc>
      </w:tr>
      <w:tr w:rsidR="008B64D5" w:rsidRPr="00A723A8" w:rsidTr="004076F4"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1025,3 км</w:t>
            </w:r>
          </w:p>
        </w:tc>
        <w:tc>
          <w:tcPr>
            <w:tcW w:w="86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У огня знака «Ориентир» красную букву «И» зачеркнуть. (ИС-1/2013)</w:t>
            </w:r>
          </w:p>
        </w:tc>
      </w:tr>
      <w:tr w:rsidR="008B64D5" w:rsidRPr="00A723A8" w:rsidTr="004076F4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23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1014,25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Пассажирский причал Пидьма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4076F4">
        <w:tc>
          <w:tcPr>
            <w:tcW w:w="996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24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9E1A9F">
            <w:pPr>
              <w:spacing w:before="60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1012,2−</w:t>
            </w:r>
            <w:r w:rsidRPr="005B7E20">
              <w:rPr>
                <w:sz w:val="22"/>
                <w:szCs w:val="22"/>
              </w:rPr>
              <w:br/>
              <w:t>1011,9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82F53">
            <w:pPr>
              <w:spacing w:before="60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Дать вклейку № 2.</w:t>
            </w:r>
            <w:r w:rsidRPr="005B7E20">
              <w:rPr>
                <w:bCs/>
                <w:sz w:val="22"/>
                <w:szCs w:val="22"/>
              </w:rPr>
              <w:t xml:space="preserve"> (ИС-1/2018)</w:t>
            </w:r>
          </w:p>
        </w:tc>
      </w:tr>
      <w:tr w:rsidR="008B64D5" w:rsidRPr="00A723A8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1008,6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64D5" w:rsidRPr="005B7E20" w:rsidRDefault="008B64D5" w:rsidP="00B678F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Пассажирский причал </w:t>
            </w:r>
            <w:proofErr w:type="spellStart"/>
            <w:r w:rsidRPr="005B7E20">
              <w:rPr>
                <w:sz w:val="22"/>
                <w:szCs w:val="22"/>
              </w:rPr>
              <w:t>Плотичное</w:t>
            </w:r>
            <w:proofErr w:type="spellEnd"/>
            <w:r w:rsidRPr="005B7E20">
              <w:rPr>
                <w:sz w:val="22"/>
                <w:szCs w:val="22"/>
              </w:rPr>
              <w:t xml:space="preserve">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407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1008,2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1272F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 xml:space="preserve">Левый берег. Устье реки </w:t>
            </w:r>
            <w:proofErr w:type="spellStart"/>
            <w:r w:rsidRPr="005B7E20">
              <w:rPr>
                <w:color w:val="000000"/>
                <w:sz w:val="22"/>
                <w:szCs w:val="22"/>
              </w:rPr>
              <w:t>Тойба</w:t>
            </w:r>
            <w:proofErr w:type="spellEnd"/>
            <w:r w:rsidRPr="005B7E20">
              <w:rPr>
                <w:color w:val="000000"/>
                <w:sz w:val="22"/>
                <w:szCs w:val="22"/>
              </w:rPr>
              <w:t>. Воздушный переход упразднить. Надпись «Опускать мачты» и границы охранной зоны зачеркнуть. (ИС-1/2007)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1007,25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У огня знака «Ориентир» красную букву «И» зачеркнуть. (ИС-1/2013)</w:t>
            </w:r>
          </w:p>
        </w:tc>
      </w:tr>
      <w:tr w:rsidR="008B64D5" w:rsidRPr="00A723A8" w:rsidTr="00675F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C15595">
            <w:pPr>
              <w:tabs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Листы 26-34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01" w:type="dxa"/>
            <w:gridSpan w:val="4"/>
          </w:tcPr>
          <w:p w:rsidR="008B64D5" w:rsidRPr="005B7E20" w:rsidRDefault="008B64D5" w:rsidP="00C15595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Красную букву «И» у огней рейдовых знаков, буев, створных знаков и знаков «Орие</w:t>
            </w:r>
            <w:r w:rsidRPr="005B7E20">
              <w:rPr>
                <w:sz w:val="22"/>
                <w:szCs w:val="22"/>
              </w:rPr>
              <w:t>н</w:t>
            </w:r>
            <w:r w:rsidRPr="005B7E20">
              <w:rPr>
                <w:sz w:val="22"/>
                <w:szCs w:val="22"/>
              </w:rPr>
              <w:t>тир» зачеркнуть.</w:t>
            </w:r>
            <w:r w:rsidRPr="005B7E20">
              <w:rPr>
                <w:bCs/>
                <w:sz w:val="22"/>
                <w:szCs w:val="22"/>
              </w:rPr>
              <w:t xml:space="preserve"> (ИС-1/2016)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Лист 26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сторона листа. Взамен шкалы «Долгота — две минуты» поместить графическую вклейку № 5.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998,2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Перенести осевой створ «спусковой». Передний знак дать в русле на ра</w:t>
            </w:r>
            <w:r w:rsidRPr="005B7E20">
              <w:rPr>
                <w:sz w:val="22"/>
                <w:szCs w:val="22"/>
              </w:rPr>
              <w:t>с</w:t>
            </w:r>
            <w:r w:rsidRPr="005B7E20">
              <w:rPr>
                <w:sz w:val="22"/>
                <w:szCs w:val="22"/>
              </w:rPr>
              <w:lastRenderedPageBreak/>
              <w:t xml:space="preserve">стоянии 0,4 см (40 м) от береговой линии, в основании знака нанести насыпной остров, задний знак дать на берегу на расстоянии 0,3 см (30 м) от береговой линии. </w:t>
            </w:r>
            <w:r w:rsidRPr="005B7E20">
              <w:rPr>
                <w:sz w:val="22"/>
                <w:szCs w:val="22"/>
              </w:rPr>
              <w:br/>
              <w:t>(ИС-2/2013)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lastRenderedPageBreak/>
              <w:t>994,2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Перенести осевой створ «спусковой». Передний знак дать в русле на ра</w:t>
            </w:r>
            <w:r w:rsidRPr="005B7E20">
              <w:rPr>
                <w:sz w:val="22"/>
                <w:szCs w:val="22"/>
              </w:rPr>
              <w:t>с</w:t>
            </w:r>
            <w:r w:rsidRPr="005B7E20">
              <w:rPr>
                <w:sz w:val="22"/>
                <w:szCs w:val="22"/>
              </w:rPr>
              <w:t xml:space="preserve">стоянии 0,6 см (60 м) от береговой линии, в основании знака нанести насыпной остров, задний знак дать на берегу на расстоянии 0,2 см (20 м) от береговой линии. </w:t>
            </w:r>
            <w:r w:rsidRPr="005B7E20">
              <w:rPr>
                <w:sz w:val="22"/>
                <w:szCs w:val="22"/>
              </w:rPr>
              <w:br/>
              <w:t>(ИС-2/2013)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992,85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Передний знак створа </w:t>
            </w:r>
            <w:proofErr w:type="spellStart"/>
            <w:r w:rsidRPr="005B7E20">
              <w:rPr>
                <w:sz w:val="22"/>
                <w:szCs w:val="22"/>
              </w:rPr>
              <w:t>Теребовый</w:t>
            </w:r>
            <w:proofErr w:type="spellEnd"/>
            <w:r w:rsidRPr="005B7E20">
              <w:rPr>
                <w:sz w:val="22"/>
                <w:szCs w:val="22"/>
              </w:rPr>
              <w:t xml:space="preserve"> перенести по линии створа в сторону </w:t>
            </w:r>
            <w:proofErr w:type="spellStart"/>
            <w:r w:rsidRPr="005B7E20">
              <w:rPr>
                <w:sz w:val="22"/>
                <w:szCs w:val="22"/>
              </w:rPr>
              <w:t>Ивинского</w:t>
            </w:r>
            <w:proofErr w:type="spellEnd"/>
            <w:r w:rsidRPr="005B7E20">
              <w:rPr>
                <w:sz w:val="22"/>
                <w:szCs w:val="22"/>
              </w:rPr>
              <w:t xml:space="preserve"> разлива на 4,5 см (450 м), задний знак дать в 1,5 см (150 м) от переднего; в основании переднего и заднего знаков дать насыпные острова. Точечную линию створа в сторону берега и на берегу зачеркнуть. (КНН-2011)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27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991,2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Справа от судового хода. Цифру «6*»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28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983,85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Левая кромка судового хода. Белый огонь буя № 41 изменить </w:t>
            </w:r>
            <w:proofErr w:type="gramStart"/>
            <w:r w:rsidRPr="005B7E20">
              <w:rPr>
                <w:sz w:val="22"/>
                <w:szCs w:val="22"/>
              </w:rPr>
              <w:t>на</w:t>
            </w:r>
            <w:proofErr w:type="gramEnd"/>
            <w:r w:rsidRPr="005B7E20">
              <w:rPr>
                <w:sz w:val="22"/>
                <w:szCs w:val="22"/>
              </w:rPr>
              <w:t xml:space="preserve"> зеленый.</w:t>
            </w:r>
            <w:r w:rsidRPr="005B7E20">
              <w:rPr>
                <w:color w:val="000000"/>
                <w:sz w:val="22"/>
                <w:szCs w:val="22"/>
              </w:rPr>
              <w:t xml:space="preserve"> (ИС-2/2013)</w:t>
            </w:r>
            <w:r w:rsidRPr="005B7E20">
              <w:rPr>
                <w:sz w:val="22"/>
                <w:szCs w:val="22"/>
              </w:rPr>
              <w:t xml:space="preserve"> 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983,35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contextualSpacing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Правая кромка судового хода. Буй № 36 перенести на 983,1 км на изобату. </w:t>
            </w:r>
            <w:r w:rsidRPr="005B7E20">
              <w:rPr>
                <w:color w:val="000000"/>
                <w:sz w:val="22"/>
                <w:szCs w:val="22"/>
              </w:rPr>
              <w:t>(ИС-2/2013)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29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979,13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Пассажирский причал </w:t>
            </w:r>
            <w:proofErr w:type="spellStart"/>
            <w:r w:rsidRPr="005B7E20">
              <w:rPr>
                <w:sz w:val="22"/>
                <w:szCs w:val="22"/>
              </w:rPr>
              <w:t>Гакручей</w:t>
            </w:r>
            <w:proofErr w:type="spellEnd"/>
            <w:r w:rsidRPr="005B7E20">
              <w:rPr>
                <w:sz w:val="22"/>
                <w:szCs w:val="22"/>
              </w:rPr>
              <w:t xml:space="preserve">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Лист 30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«Предупреждения». Пунктом 5 поместить вклейку № 5. (КНН-2009)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607BBB" w:rsidRDefault="008B64D5" w:rsidP="002A549E">
            <w:pPr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971,5−971,0 км</w:t>
            </w:r>
          </w:p>
        </w:tc>
        <w:tc>
          <w:tcPr>
            <w:tcW w:w="8701" w:type="dxa"/>
            <w:gridSpan w:val="4"/>
          </w:tcPr>
          <w:p w:rsidR="008B64D5" w:rsidRPr="00607BBB" w:rsidRDefault="008B64D5" w:rsidP="00607BBB">
            <w:pPr>
              <w:jc w:val="both"/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Зону запрета расхождения и обгона продлить до 970,0 км.</w:t>
            </w:r>
            <w:r w:rsidRPr="00607BBB">
              <w:rPr>
                <w:color w:val="000000"/>
                <w:sz w:val="22"/>
                <w:szCs w:val="22"/>
              </w:rPr>
              <w:t xml:space="preserve"> (ИС-1/2019)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607BBB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969,5 км</w:t>
            </w:r>
          </w:p>
        </w:tc>
        <w:tc>
          <w:tcPr>
            <w:tcW w:w="8701" w:type="dxa"/>
            <w:gridSpan w:val="4"/>
          </w:tcPr>
          <w:p w:rsidR="008B64D5" w:rsidRPr="00607BBB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607BBB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Лист 31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607BBB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607BBB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607BBB">
              <w:rPr>
                <w:sz w:val="22"/>
                <w:szCs w:val="22"/>
              </w:rPr>
              <w:t>Раздел «Предупреждения». Пунктом 5 поместить вклейку № 6. (КНН-2009)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9E1A9F">
            <w:pPr>
              <w:spacing w:before="60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965,7−</w:t>
            </w:r>
            <w:r w:rsidRPr="005B7E20">
              <w:rPr>
                <w:sz w:val="22"/>
                <w:szCs w:val="22"/>
              </w:rPr>
              <w:br/>
              <w:t>965,5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9E1A9F">
            <w:pPr>
              <w:spacing w:before="60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Дать вклейку № 3.</w:t>
            </w:r>
            <w:r w:rsidRPr="005B7E20">
              <w:rPr>
                <w:bCs/>
                <w:sz w:val="22"/>
                <w:szCs w:val="22"/>
              </w:rPr>
              <w:t xml:space="preserve"> (ИС-1/2018)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963,1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3445C8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Правобережный остров. Знак «Ориентир» перенести на 962,98 км. (КНН-2016)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32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«Предупреждения». Взамен пункта 4 поместить вклейку № 7. (КНН-2009)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C15595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959,15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A50F80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кромка судового хода. Красный буй № 70 перенести на 959,47 км в 45 м от оси судового хода.</w:t>
            </w:r>
            <w:r w:rsidRPr="005B7E20">
              <w:rPr>
                <w:color w:val="000000"/>
                <w:sz w:val="22"/>
                <w:szCs w:val="22"/>
              </w:rPr>
              <w:t xml:space="preserve"> (КНН-2016)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4B7CAB">
            <w:pPr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959,0 и 958,6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9C0C3B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Огни на белых буях № 83 и 85 </w:t>
            </w:r>
            <w:proofErr w:type="gramStart"/>
            <w:r w:rsidRPr="005B7E20">
              <w:rPr>
                <w:sz w:val="22"/>
                <w:szCs w:val="22"/>
              </w:rPr>
              <w:t>заменить на зеленые</w:t>
            </w:r>
            <w:proofErr w:type="gramEnd"/>
            <w:r w:rsidRPr="005B7E20">
              <w:rPr>
                <w:sz w:val="22"/>
                <w:szCs w:val="22"/>
              </w:rPr>
              <w:t xml:space="preserve">, постоянные. </w:t>
            </w:r>
            <w:r w:rsidRPr="005B7E20">
              <w:rPr>
                <w:color w:val="000000"/>
                <w:sz w:val="22"/>
                <w:szCs w:val="22"/>
              </w:rPr>
              <w:t>(ИС-2/2016)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957,75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кромка судового хода. Красный ледовый буй перенести на 957,87 км в 40 м от оси судового хода.</w:t>
            </w:r>
            <w:r w:rsidRPr="005B7E20">
              <w:rPr>
                <w:color w:val="000000"/>
                <w:sz w:val="22"/>
                <w:szCs w:val="22"/>
              </w:rPr>
              <w:t xml:space="preserve"> (КНН-2016)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957,53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Левая кромка судового хода. Белый буй № 87 перенести на 957,65 км в 40 м от оси суд</w:t>
            </w:r>
            <w:r w:rsidRPr="005B7E20">
              <w:rPr>
                <w:sz w:val="22"/>
                <w:szCs w:val="22"/>
              </w:rPr>
              <w:t>о</w:t>
            </w:r>
            <w:r w:rsidRPr="005B7E20">
              <w:rPr>
                <w:sz w:val="22"/>
                <w:szCs w:val="22"/>
              </w:rPr>
              <w:t>вого хода.</w:t>
            </w:r>
            <w:r w:rsidRPr="005B7E20">
              <w:rPr>
                <w:color w:val="000000"/>
                <w:sz w:val="22"/>
                <w:szCs w:val="22"/>
              </w:rPr>
              <w:t xml:space="preserve"> (КНН-2016)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956,5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Слева от оси судового хода глубину «3</w:t>
            </w:r>
            <w:r w:rsidRPr="005B7E20">
              <w:rPr>
                <w:sz w:val="22"/>
                <w:szCs w:val="22"/>
                <w:vertAlign w:val="subscript"/>
              </w:rPr>
              <w:t>9</w:t>
            </w:r>
            <w:r w:rsidRPr="005B7E20">
              <w:rPr>
                <w:sz w:val="22"/>
                <w:szCs w:val="22"/>
              </w:rPr>
              <w:t xml:space="preserve">» дать в </w:t>
            </w:r>
            <w:proofErr w:type="spellStart"/>
            <w:r w:rsidRPr="005B7E20">
              <w:rPr>
                <w:sz w:val="22"/>
                <w:szCs w:val="22"/>
              </w:rPr>
              <w:t>обточии</w:t>
            </w:r>
            <w:proofErr w:type="spellEnd"/>
            <w:r w:rsidRPr="005B7E20">
              <w:rPr>
                <w:sz w:val="22"/>
                <w:szCs w:val="22"/>
              </w:rPr>
              <w:t>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6BB3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956,5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A10409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Условное обозначение «Мост»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(КНН-2017)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956,3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Пассажирский причал Красный Бор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956,28—955,5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Условное обозначение </w:t>
            </w:r>
            <w:proofErr w:type="spellStart"/>
            <w:r w:rsidRPr="005B7E20">
              <w:rPr>
                <w:sz w:val="22"/>
                <w:szCs w:val="22"/>
              </w:rPr>
              <w:t>бонового</w:t>
            </w:r>
            <w:proofErr w:type="spellEnd"/>
            <w:r w:rsidRPr="005B7E20">
              <w:rPr>
                <w:sz w:val="22"/>
                <w:szCs w:val="22"/>
              </w:rPr>
              <w:t xml:space="preserve"> ограждения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955,15—953,8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Правый берег. Условное обозначение </w:t>
            </w:r>
            <w:proofErr w:type="spellStart"/>
            <w:r w:rsidRPr="005B7E20">
              <w:rPr>
                <w:sz w:val="22"/>
                <w:szCs w:val="22"/>
              </w:rPr>
              <w:t>бонового</w:t>
            </w:r>
            <w:proofErr w:type="spellEnd"/>
            <w:r w:rsidRPr="005B7E20">
              <w:rPr>
                <w:sz w:val="22"/>
                <w:szCs w:val="22"/>
              </w:rPr>
              <w:t xml:space="preserve"> ограждения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954,6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Зону подводного перехода, знаки «Якоря не бросать» и надпись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(КНН-2008)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954,5 км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Пассажирский причал </w:t>
            </w:r>
            <w:proofErr w:type="spellStart"/>
            <w:r w:rsidRPr="005B7E20">
              <w:rPr>
                <w:sz w:val="22"/>
                <w:szCs w:val="22"/>
              </w:rPr>
              <w:t>Карнаволок</w:t>
            </w:r>
            <w:proofErr w:type="spellEnd"/>
            <w:r w:rsidRPr="005B7E20">
              <w:rPr>
                <w:sz w:val="22"/>
                <w:szCs w:val="22"/>
              </w:rPr>
              <w:t xml:space="preserve"> упразднить.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Листы 33, 34, 35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950 км</w:t>
            </w:r>
          </w:p>
        </w:tc>
        <w:tc>
          <w:tcPr>
            <w:tcW w:w="8716" w:type="dxa"/>
            <w:gridSpan w:val="5"/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 xml:space="preserve">Левый берег. Цвет огней створа Вознесенский заменить </w:t>
            </w:r>
            <w:proofErr w:type="gramStart"/>
            <w:r w:rsidRPr="005B7E20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5B7E20">
              <w:rPr>
                <w:bCs/>
                <w:color w:val="000000"/>
                <w:sz w:val="22"/>
                <w:szCs w:val="22"/>
              </w:rPr>
              <w:t xml:space="preserve"> зеленый. К огню  заднего зн</w:t>
            </w:r>
            <w:r w:rsidRPr="005B7E20">
              <w:rPr>
                <w:bCs/>
                <w:color w:val="000000"/>
                <w:sz w:val="22"/>
                <w:szCs w:val="22"/>
              </w:rPr>
              <w:t>а</w:t>
            </w:r>
            <w:r w:rsidRPr="005B7E20">
              <w:rPr>
                <w:bCs/>
                <w:color w:val="000000"/>
                <w:sz w:val="22"/>
                <w:szCs w:val="22"/>
              </w:rPr>
              <w:t>ка створа взамен характеристики «П5М» дать «Пр5М». (ИС-1/2012)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33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4A7C0C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«Пункт снабжения судов топливом» зачеркнуть.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4A7C0C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Взамен раздела «Причал Вознесенской РЭБ» дать вклейку № 5.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Взамен раздела «Онежский канал» дать вклейку № 13. (КНН-2013)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4A7C0C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Взамен раздела «Переправа» дать вклейку № 6. </w:t>
            </w:r>
            <w:r w:rsidRPr="005B7E20">
              <w:rPr>
                <w:bCs/>
                <w:sz w:val="22"/>
                <w:szCs w:val="22"/>
              </w:rPr>
              <w:t xml:space="preserve">Корректуру ИС - 2/2007 </w:t>
            </w:r>
            <w:r w:rsidRPr="005B7E20">
              <w:rPr>
                <w:sz w:val="22"/>
                <w:szCs w:val="22"/>
              </w:rPr>
              <w:t xml:space="preserve">не числить. </w:t>
            </w:r>
            <w:r>
              <w:rPr>
                <w:sz w:val="22"/>
                <w:szCs w:val="22"/>
              </w:rPr>
              <w:br/>
            </w:r>
            <w:r w:rsidRPr="005B7E20">
              <w:rPr>
                <w:bCs/>
                <w:color w:val="000000"/>
                <w:sz w:val="22"/>
                <w:szCs w:val="22"/>
              </w:rPr>
              <w:t>(ИС-1/2016)</w:t>
            </w:r>
          </w:p>
        </w:tc>
      </w:tr>
      <w:tr w:rsidR="008B64D5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8B64D5" w:rsidRPr="005B7E20" w:rsidRDefault="008B64D5" w:rsidP="004B7CAB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8B64D5" w:rsidRPr="005B7E20" w:rsidRDefault="008B64D5" w:rsidP="004B7CAB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Раздел «Предупреждения». Взамен пункта 5 поместить вклейку № 8. (КНН-2009)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>
              <w:lastRenderedPageBreak/>
              <w:br w:type="page"/>
            </w:r>
            <w:r w:rsidRPr="005B7E20">
              <w:rPr>
                <w:sz w:val="22"/>
                <w:szCs w:val="22"/>
              </w:rPr>
              <w:br w:type="page"/>
              <w:t>953,3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В надписи «причал ЛПХ» зачеркнуть «ЛПХ». У этого причала дать усло</w:t>
            </w:r>
            <w:r w:rsidRPr="005B7E20">
              <w:rPr>
                <w:sz w:val="22"/>
                <w:szCs w:val="22"/>
              </w:rPr>
              <w:t>в</w:t>
            </w:r>
            <w:r w:rsidRPr="005B7E20">
              <w:rPr>
                <w:sz w:val="22"/>
                <w:szCs w:val="22"/>
              </w:rPr>
              <w:t>ное обозначение затонувшего судна с глубиной над ним 4 м и менее. (КНН-2011)</w:t>
            </w:r>
          </w:p>
          <w:p w:rsidR="00607BBB" w:rsidRPr="005B7E20" w:rsidRDefault="00607BBB" w:rsidP="00346E0C">
            <w:pPr>
              <w:widowControl w:val="0"/>
              <w:tabs>
                <w:tab w:val="left" w:pos="567"/>
              </w:tabs>
              <w:jc w:val="both"/>
              <w:rPr>
                <w:i/>
                <w:sz w:val="22"/>
                <w:szCs w:val="22"/>
              </w:rPr>
            </w:pPr>
            <w:r w:rsidRPr="005B7E20">
              <w:rPr>
                <w:i/>
                <w:sz w:val="22"/>
                <w:szCs w:val="22"/>
              </w:rPr>
              <w:t xml:space="preserve">Примечание: текст корректуры </w:t>
            </w:r>
            <w:r w:rsidRPr="005B7E20">
              <w:rPr>
                <w:i/>
                <w:sz w:val="22"/>
                <w:szCs w:val="22"/>
                <w:u w:val="single"/>
              </w:rPr>
              <w:t>«У этого причала дать условное обозначение затону</w:t>
            </w:r>
            <w:r w:rsidRPr="005B7E20">
              <w:rPr>
                <w:i/>
                <w:sz w:val="22"/>
                <w:szCs w:val="22"/>
                <w:u w:val="single"/>
              </w:rPr>
              <w:t>в</w:t>
            </w:r>
            <w:r w:rsidRPr="005B7E20">
              <w:rPr>
                <w:i/>
                <w:sz w:val="22"/>
                <w:szCs w:val="22"/>
                <w:u w:val="single"/>
              </w:rPr>
              <w:t>шего судна с глубиной над ним 4 м и менее</w:t>
            </w:r>
            <w:proofErr w:type="gramStart"/>
            <w:r w:rsidRPr="005B7E20">
              <w:rPr>
                <w:i/>
                <w:sz w:val="22"/>
                <w:szCs w:val="22"/>
                <w:u w:val="single"/>
              </w:rPr>
              <w:t>.»</w:t>
            </w:r>
            <w:r w:rsidRPr="005B7E20">
              <w:rPr>
                <w:i/>
                <w:sz w:val="22"/>
                <w:szCs w:val="22"/>
              </w:rPr>
              <w:t xml:space="preserve"> </w:t>
            </w:r>
            <w:proofErr w:type="gramEnd"/>
            <w:r w:rsidRPr="005B7E20">
              <w:rPr>
                <w:i/>
                <w:sz w:val="22"/>
                <w:szCs w:val="22"/>
              </w:rPr>
              <w:t>не числить.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953,2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Левая кромка судового хода. Нанести белый буй без номера, огонь зеленый постоянный.</w:t>
            </w:r>
            <w:r w:rsidRPr="005B7E20">
              <w:rPr>
                <w:bCs/>
                <w:color w:val="000000"/>
                <w:sz w:val="22"/>
                <w:szCs w:val="22"/>
              </w:rPr>
              <w:br/>
              <w:t>(КНН-2012)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952,9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C74E40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Условное обозначение «Пункт снабжения судов топливом» упразднить.</w:t>
            </w:r>
            <w:r w:rsidRPr="005B7E20">
              <w:rPr>
                <w:bCs/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952,38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«Не создавать волнения!» перенести на 952,75 км.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951,95 и 951,4 км</w:t>
            </w:r>
          </w:p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</w:p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951,5 -952,0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Правый берег. Грузовые причалы упразднить. Надписи к причалам зачеркнуть.</w:t>
            </w:r>
            <w:r w:rsidRPr="005B7E20">
              <w:rPr>
                <w:color w:val="000000"/>
                <w:sz w:val="22"/>
                <w:szCs w:val="22"/>
              </w:rPr>
              <w:t xml:space="preserve"> </w:t>
            </w:r>
            <w:r w:rsidRPr="005B7E20">
              <w:rPr>
                <w:color w:val="000000"/>
                <w:sz w:val="22"/>
                <w:szCs w:val="22"/>
              </w:rPr>
              <w:br/>
              <w:t>(ИС-2/2007)</w:t>
            </w:r>
          </w:p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607BBB" w:rsidRPr="005B7E20" w:rsidRDefault="00607BBB" w:rsidP="006C369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 xml:space="preserve">Грузовым причалам дать надпись </w:t>
            </w:r>
            <w:proofErr w:type="spellStart"/>
            <w:r w:rsidRPr="005B7E20">
              <w:rPr>
                <w:bCs/>
                <w:i/>
                <w:sz w:val="22"/>
                <w:szCs w:val="22"/>
              </w:rPr>
              <w:t>разр</w:t>
            </w:r>
            <w:proofErr w:type="spellEnd"/>
            <w:r w:rsidRPr="005B7E20">
              <w:rPr>
                <w:bCs/>
                <w:i/>
                <w:sz w:val="22"/>
                <w:szCs w:val="22"/>
              </w:rPr>
              <w:t>. (</w:t>
            </w:r>
            <w:r w:rsidRPr="005B7E20">
              <w:rPr>
                <w:bCs/>
                <w:sz w:val="22"/>
                <w:szCs w:val="22"/>
              </w:rPr>
              <w:t>КНН-2014)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4C684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951,0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9A12AD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«Пост судоходной инспекции» упразднить.</w:t>
            </w:r>
            <w:r w:rsidRPr="005B7E20">
              <w:rPr>
                <w:bCs/>
                <w:i/>
                <w:sz w:val="22"/>
                <w:szCs w:val="22"/>
              </w:rPr>
              <w:t xml:space="preserve"> (</w:t>
            </w:r>
            <w:r w:rsidRPr="005B7E20">
              <w:rPr>
                <w:bCs/>
                <w:sz w:val="22"/>
                <w:szCs w:val="22"/>
              </w:rPr>
              <w:t>КНН-2019)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4C6846" w:rsidRDefault="00607BBB" w:rsidP="002E7BB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4C6846">
              <w:rPr>
                <w:color w:val="000000"/>
                <w:sz w:val="22"/>
                <w:szCs w:val="22"/>
              </w:rPr>
              <w:t>950 км</w:t>
            </w:r>
          </w:p>
        </w:tc>
        <w:tc>
          <w:tcPr>
            <w:tcW w:w="8701" w:type="dxa"/>
            <w:gridSpan w:val="4"/>
          </w:tcPr>
          <w:p w:rsidR="00607BBB" w:rsidRPr="004C6846" w:rsidRDefault="00607BBB" w:rsidP="00520B41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4C6846">
              <w:rPr>
                <w:bCs/>
                <w:color w:val="000000"/>
                <w:sz w:val="22"/>
                <w:szCs w:val="22"/>
              </w:rPr>
              <w:t xml:space="preserve">Левый берег. Цвет огней створа Вознесенский заменить 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зеленый. К огню  заднего зн</w:t>
            </w:r>
            <w:r w:rsidRPr="004C6846">
              <w:rPr>
                <w:bCs/>
                <w:color w:val="000000"/>
                <w:sz w:val="22"/>
                <w:szCs w:val="22"/>
              </w:rPr>
              <w:t>а</w:t>
            </w:r>
            <w:r w:rsidRPr="004C6846">
              <w:rPr>
                <w:bCs/>
                <w:color w:val="000000"/>
                <w:sz w:val="22"/>
                <w:szCs w:val="22"/>
              </w:rPr>
              <w:t>ка створа взамен характеристики «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5М» дать «</w:t>
            </w:r>
            <w:proofErr w:type="spellStart"/>
            <w:r w:rsidRPr="004C6846">
              <w:rPr>
                <w:bCs/>
                <w:color w:val="000000"/>
                <w:sz w:val="22"/>
                <w:szCs w:val="22"/>
              </w:rPr>
              <w:t>Пр</w:t>
            </w:r>
            <w:proofErr w:type="spellEnd"/>
            <w:r w:rsidRPr="004C6846">
              <w:rPr>
                <w:bCs/>
                <w:color w:val="000000"/>
                <w:sz w:val="22"/>
                <w:szCs w:val="22"/>
              </w:rPr>
              <w:t xml:space="preserve"> 5М».</w:t>
            </w:r>
            <w:r w:rsidRPr="005B7E20">
              <w:rPr>
                <w:bCs/>
                <w:sz w:val="22"/>
                <w:szCs w:val="22"/>
              </w:rPr>
              <w:t xml:space="preserve"> (ИС-1/201</w:t>
            </w:r>
            <w:r>
              <w:rPr>
                <w:bCs/>
                <w:sz w:val="22"/>
                <w:szCs w:val="22"/>
              </w:rPr>
              <w:t>2</w:t>
            </w:r>
            <w:r w:rsidRPr="005B7E20">
              <w:rPr>
                <w:bCs/>
                <w:sz w:val="22"/>
                <w:szCs w:val="22"/>
              </w:rPr>
              <w:t>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</w:r>
            <w:r w:rsidRPr="005B7E20">
              <w:rPr>
                <w:color w:val="000000"/>
                <w:sz w:val="22"/>
                <w:szCs w:val="22"/>
              </w:rPr>
              <w:t>950,4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bCs/>
                <w:color w:val="000000"/>
                <w:sz w:val="22"/>
                <w:szCs w:val="22"/>
              </w:rPr>
              <w:t>Левый берег. Задний светящий знак Вознесенского створа с характеристикой огня упразднить. Линию створа между задним и средним знаками зачеркнуть. (ИС-2/2012)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950,2—949,8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Поместить графическую вклейку № 2. (ИС-2/2007)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385F83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950,1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7037A4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В 10 м от причала паромной переправы дать изобату 4 м. </w:t>
            </w:r>
            <w:r w:rsidRPr="005B7E20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4C684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951,0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4C6846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Левый берег. Знак «Пост судоходной инспекции» упразднить.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949,3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1F6741">
            <w:pPr>
              <w:spacing w:before="20" w:after="20"/>
              <w:jc w:val="both"/>
              <w:rPr>
                <w:i/>
                <w:sz w:val="22"/>
                <w:szCs w:val="22"/>
                <w:highlight w:val="yellow"/>
              </w:rPr>
            </w:pPr>
            <w:r w:rsidRPr="005B7E20">
              <w:rPr>
                <w:sz w:val="22"/>
                <w:szCs w:val="22"/>
              </w:rPr>
              <w:t>Заход в Онежский канал. Корректуру КНН-2014 не числить. Дать вклейку № 1.</w:t>
            </w:r>
            <w:r w:rsidRPr="005B7E2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br/>
            </w:r>
            <w:r w:rsidRPr="005B7E20">
              <w:rPr>
                <w:color w:val="000000"/>
                <w:sz w:val="22"/>
                <w:szCs w:val="22"/>
              </w:rPr>
              <w:t>(ИС-2/2015)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6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34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607BBB" w:rsidRPr="005B7E20" w:rsidRDefault="00607BBB" w:rsidP="004B7CAB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16" w:type="dxa"/>
            <w:gridSpan w:val="5"/>
          </w:tcPr>
          <w:p w:rsidR="00607BBB" w:rsidRPr="005B7E20" w:rsidRDefault="00607BBB" w:rsidP="001F6741">
            <w:pPr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Стр. 4. Правая колонка − строки 3 и 5. Взамен «</w:t>
            </w:r>
            <w:proofErr w:type="spellStart"/>
            <w:r w:rsidRPr="005B7E20">
              <w:rPr>
                <w:sz w:val="22"/>
                <w:szCs w:val="22"/>
              </w:rPr>
              <w:t>ГУНиО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5B7E20">
              <w:rPr>
                <w:sz w:val="22"/>
                <w:szCs w:val="22"/>
              </w:rPr>
              <w:t>УНиО</w:t>
            </w:r>
            <w:proofErr w:type="spellEnd"/>
            <w:r w:rsidRPr="005B7E20">
              <w:rPr>
                <w:sz w:val="22"/>
                <w:szCs w:val="22"/>
              </w:rPr>
              <w:t xml:space="preserve"> МО».</w:t>
            </w:r>
            <w:r w:rsidRPr="005B7E20">
              <w:rPr>
                <w:bCs/>
                <w:sz w:val="22"/>
                <w:szCs w:val="22"/>
              </w:rPr>
              <w:br/>
              <w:t>(ИС-1/2016).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607BBB" w:rsidRPr="004C6846" w:rsidRDefault="00607BBB" w:rsidP="004C684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4C6846">
              <w:rPr>
                <w:color w:val="000000"/>
                <w:sz w:val="22"/>
                <w:szCs w:val="22"/>
              </w:rPr>
              <w:t>950 км</w:t>
            </w:r>
          </w:p>
        </w:tc>
        <w:tc>
          <w:tcPr>
            <w:tcW w:w="8716" w:type="dxa"/>
            <w:gridSpan w:val="5"/>
          </w:tcPr>
          <w:p w:rsidR="00607BBB" w:rsidRPr="004C6846" w:rsidRDefault="00607BBB" w:rsidP="003603D9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4C6846">
              <w:rPr>
                <w:bCs/>
                <w:color w:val="000000"/>
                <w:sz w:val="22"/>
                <w:szCs w:val="22"/>
              </w:rPr>
              <w:t xml:space="preserve">Левый берег. Цвет огней створа Вознесенский заменить 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зеленый. К огню  заднего зн</w:t>
            </w:r>
            <w:r w:rsidRPr="004C6846">
              <w:rPr>
                <w:bCs/>
                <w:color w:val="000000"/>
                <w:sz w:val="22"/>
                <w:szCs w:val="22"/>
              </w:rPr>
              <w:t>а</w:t>
            </w:r>
            <w:r w:rsidRPr="004C6846">
              <w:rPr>
                <w:bCs/>
                <w:color w:val="000000"/>
                <w:sz w:val="22"/>
                <w:szCs w:val="22"/>
              </w:rPr>
              <w:t>ка створа взамен характеристики «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5М» дать «</w:t>
            </w:r>
            <w:proofErr w:type="spellStart"/>
            <w:r w:rsidRPr="004C6846">
              <w:rPr>
                <w:bCs/>
                <w:color w:val="000000"/>
                <w:sz w:val="22"/>
                <w:szCs w:val="22"/>
              </w:rPr>
              <w:t>Пр</w:t>
            </w:r>
            <w:proofErr w:type="spellEnd"/>
            <w:r w:rsidRPr="004C6846">
              <w:rPr>
                <w:bCs/>
                <w:color w:val="000000"/>
                <w:sz w:val="22"/>
                <w:szCs w:val="22"/>
              </w:rPr>
              <w:t xml:space="preserve"> 5М».</w:t>
            </w:r>
            <w:r w:rsidRPr="005B7E20">
              <w:rPr>
                <w:bCs/>
                <w:sz w:val="22"/>
                <w:szCs w:val="22"/>
              </w:rPr>
              <w:t xml:space="preserve"> (ИС-1/201</w:t>
            </w:r>
            <w:r>
              <w:rPr>
                <w:bCs/>
                <w:sz w:val="22"/>
                <w:szCs w:val="22"/>
              </w:rPr>
              <w:t>2</w:t>
            </w:r>
            <w:r w:rsidRPr="005B7E20">
              <w:rPr>
                <w:bCs/>
                <w:sz w:val="22"/>
                <w:szCs w:val="22"/>
              </w:rPr>
              <w:t>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950,3 км</w:t>
            </w:r>
          </w:p>
        </w:tc>
        <w:tc>
          <w:tcPr>
            <w:tcW w:w="8716" w:type="dxa"/>
            <w:gridSpan w:val="5"/>
          </w:tcPr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Левый берег. Задний светящий знак Вознесенского озерного створа, огонь с характер</w:t>
            </w:r>
            <w:r w:rsidRPr="005B7E20">
              <w:rPr>
                <w:bCs/>
                <w:sz w:val="22"/>
                <w:szCs w:val="22"/>
              </w:rPr>
              <w:t>и</w:t>
            </w:r>
            <w:r w:rsidRPr="005B7E20">
              <w:rPr>
                <w:bCs/>
                <w:sz w:val="22"/>
                <w:szCs w:val="22"/>
              </w:rPr>
              <w:t>стикой и линию створа между задним и средним знаками упразднить (временно).</w:t>
            </w:r>
          </w:p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Огню переднего светящего знака Вознесенского озерного створа дать характеристику «П5М». (КНН-2013)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945,9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 xml:space="preserve">Вместо границы Беломорского-Онежского </w:t>
            </w:r>
            <w:proofErr w:type="spellStart"/>
            <w:r w:rsidRPr="005B7E20">
              <w:rPr>
                <w:bCs/>
                <w:sz w:val="22"/>
                <w:szCs w:val="22"/>
              </w:rPr>
              <w:t>ГБУВПиС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и </w:t>
            </w:r>
            <w:proofErr w:type="gramStart"/>
            <w:r w:rsidRPr="005B7E20">
              <w:rPr>
                <w:bCs/>
                <w:sz w:val="22"/>
                <w:szCs w:val="22"/>
              </w:rPr>
              <w:t>Волго-Балтийского</w:t>
            </w:r>
            <w:proofErr w:type="gramEnd"/>
            <w:r w:rsidRPr="005B7E2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B7E20">
              <w:rPr>
                <w:bCs/>
                <w:sz w:val="22"/>
                <w:szCs w:val="22"/>
              </w:rPr>
              <w:t>ГБУВПиС</w:t>
            </w:r>
            <w:proofErr w:type="spellEnd"/>
            <w:r w:rsidRPr="005B7E20">
              <w:rPr>
                <w:bCs/>
                <w:sz w:val="22"/>
                <w:szCs w:val="22"/>
              </w:rPr>
              <w:t xml:space="preserve"> дать вклейку № 2 (КНН-2014)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Раздела «Инструкция по выходу в Онежское озеро»  упразднить. (ИС-1/2014).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rPr>
                <w:b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На свободное место дать вклейку № 2. (ИС-1/2014).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Лист 35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385F83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Текст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5F6E6F">
            <w:pPr>
              <w:spacing w:before="20" w:after="20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На свободном месте поместить вклейку № 5. </w:t>
            </w:r>
            <w:r w:rsidRPr="005B7E20">
              <w:rPr>
                <w:bCs/>
                <w:sz w:val="22"/>
                <w:szCs w:val="22"/>
              </w:rPr>
              <w:t>(ИС-1/2015).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Правая половина листа. Взамен «Вытегра» дать «</w:t>
            </w:r>
            <w:proofErr w:type="spellStart"/>
            <w:r w:rsidRPr="005B7E20">
              <w:rPr>
                <w:sz w:val="22"/>
                <w:szCs w:val="22"/>
              </w:rPr>
              <w:t>Вытегорский</w:t>
            </w:r>
            <w:proofErr w:type="spellEnd"/>
            <w:r w:rsidRPr="005B7E20">
              <w:rPr>
                <w:sz w:val="22"/>
                <w:szCs w:val="22"/>
              </w:rPr>
              <w:t xml:space="preserve"> канал». </w:t>
            </w:r>
            <w:r w:rsidRPr="005B7E20">
              <w:rPr>
                <w:bCs/>
                <w:sz w:val="22"/>
                <w:szCs w:val="22"/>
              </w:rPr>
              <w:t>(ИС-1/2015).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4C6846" w:rsidRDefault="00607BBB" w:rsidP="009C7924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4C6846">
              <w:rPr>
                <w:color w:val="000000"/>
                <w:sz w:val="22"/>
                <w:szCs w:val="22"/>
              </w:rPr>
              <w:t>950 км</w:t>
            </w:r>
          </w:p>
        </w:tc>
        <w:tc>
          <w:tcPr>
            <w:tcW w:w="8701" w:type="dxa"/>
            <w:gridSpan w:val="4"/>
          </w:tcPr>
          <w:p w:rsidR="00607BBB" w:rsidRPr="004C6846" w:rsidRDefault="00607BBB" w:rsidP="009C7924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4C6846">
              <w:rPr>
                <w:bCs/>
                <w:color w:val="000000"/>
                <w:sz w:val="22"/>
                <w:szCs w:val="22"/>
              </w:rPr>
              <w:t xml:space="preserve">Левый берег. Цвет огней створа Вознесенский заменить 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зеленый. К огню  заднего зн</w:t>
            </w:r>
            <w:r w:rsidRPr="004C6846">
              <w:rPr>
                <w:bCs/>
                <w:color w:val="000000"/>
                <w:sz w:val="22"/>
                <w:szCs w:val="22"/>
              </w:rPr>
              <w:t>а</w:t>
            </w:r>
            <w:r w:rsidRPr="004C6846">
              <w:rPr>
                <w:bCs/>
                <w:color w:val="000000"/>
                <w:sz w:val="22"/>
                <w:szCs w:val="22"/>
              </w:rPr>
              <w:t>ка створа взамен характеристики «</w:t>
            </w:r>
            <w:proofErr w:type="gramStart"/>
            <w:r w:rsidRPr="004C6846">
              <w:rPr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C6846">
              <w:rPr>
                <w:bCs/>
                <w:color w:val="000000"/>
                <w:sz w:val="22"/>
                <w:szCs w:val="22"/>
              </w:rPr>
              <w:t xml:space="preserve"> 5М» дать «</w:t>
            </w:r>
            <w:proofErr w:type="spellStart"/>
            <w:r w:rsidRPr="004C6846">
              <w:rPr>
                <w:bCs/>
                <w:color w:val="000000"/>
                <w:sz w:val="22"/>
                <w:szCs w:val="22"/>
              </w:rPr>
              <w:t>Пр</w:t>
            </w:r>
            <w:proofErr w:type="spellEnd"/>
            <w:r w:rsidRPr="004C6846">
              <w:rPr>
                <w:bCs/>
                <w:color w:val="000000"/>
                <w:sz w:val="22"/>
                <w:szCs w:val="22"/>
              </w:rPr>
              <w:t xml:space="preserve"> 5М».</w:t>
            </w:r>
            <w:r w:rsidRPr="005B7E20">
              <w:rPr>
                <w:bCs/>
                <w:sz w:val="22"/>
                <w:szCs w:val="22"/>
              </w:rPr>
              <w:t xml:space="preserve"> (ИС-1/201</w:t>
            </w:r>
            <w:r>
              <w:rPr>
                <w:bCs/>
                <w:sz w:val="22"/>
                <w:szCs w:val="22"/>
              </w:rPr>
              <w:t>2</w:t>
            </w:r>
            <w:r w:rsidRPr="005B7E20">
              <w:rPr>
                <w:bCs/>
                <w:sz w:val="22"/>
                <w:szCs w:val="22"/>
              </w:rPr>
              <w:t>).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br w:type="page"/>
              <w:t>950,3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bCs/>
                <w:sz w:val="22"/>
                <w:szCs w:val="22"/>
              </w:rPr>
              <w:t>Задний светящий знак Вознесенского озерного створа, огонь с характеристикой и линию створа между знаками упразднить (временно).</w:t>
            </w:r>
          </w:p>
          <w:p w:rsidR="00607BBB" w:rsidRPr="005B7E20" w:rsidRDefault="00607BBB" w:rsidP="00B678F0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Взамен характеристики огня знака Вознесенского озерного створа «П5М» дать «2ствП5М». (КНН-2013)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5B7E20">
              <w:rPr>
                <w:color w:val="000000"/>
                <w:sz w:val="22"/>
                <w:szCs w:val="22"/>
              </w:rPr>
              <w:t>946,0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 xml:space="preserve">Левый берег. Надпись «м. </w:t>
            </w:r>
            <w:proofErr w:type="spellStart"/>
            <w:r w:rsidRPr="005B7E20">
              <w:rPr>
                <w:sz w:val="22"/>
                <w:szCs w:val="22"/>
              </w:rPr>
              <w:t>Кировенец</w:t>
            </w:r>
            <w:proofErr w:type="spellEnd"/>
            <w:r w:rsidRPr="005B7E20">
              <w:rPr>
                <w:sz w:val="22"/>
                <w:szCs w:val="22"/>
              </w:rPr>
              <w:t xml:space="preserve">» исправить на «м. </w:t>
            </w:r>
            <w:proofErr w:type="spellStart"/>
            <w:r w:rsidRPr="005B7E20">
              <w:rPr>
                <w:sz w:val="22"/>
                <w:szCs w:val="22"/>
              </w:rPr>
              <w:t>Коровенец</w:t>
            </w:r>
            <w:proofErr w:type="spellEnd"/>
            <w:r w:rsidRPr="005B7E20">
              <w:rPr>
                <w:sz w:val="22"/>
                <w:szCs w:val="22"/>
              </w:rPr>
              <w:t>».</w:t>
            </w:r>
            <w:r w:rsidRPr="005B7E20">
              <w:rPr>
                <w:color w:val="000000"/>
                <w:sz w:val="22"/>
                <w:szCs w:val="22"/>
              </w:rPr>
              <w:t xml:space="preserve"> (ИС-2/2007)</w:t>
            </w:r>
          </w:p>
        </w:tc>
      </w:tr>
      <w:tr w:rsidR="00607BBB" w:rsidRPr="00A723A8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895 км</w:t>
            </w:r>
          </w:p>
        </w:tc>
        <w:tc>
          <w:tcPr>
            <w:tcW w:w="8701" w:type="dxa"/>
            <w:gridSpan w:val="4"/>
          </w:tcPr>
          <w:p w:rsidR="00607BBB" w:rsidRPr="005B7E20" w:rsidRDefault="00607BBB" w:rsidP="00B678F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5B7E20">
              <w:rPr>
                <w:sz w:val="22"/>
                <w:szCs w:val="22"/>
              </w:rPr>
              <w:t>В условном обозначении контрольного пункта взамен «КП-5,3» дать «КП-3». (КНН-2009)</w:t>
            </w:r>
          </w:p>
        </w:tc>
      </w:tr>
    </w:tbl>
    <w:p w:rsidR="00215584" w:rsidRPr="00A723A8" w:rsidRDefault="00215584" w:rsidP="00215584">
      <w:pPr>
        <w:rPr>
          <w:sz w:val="22"/>
          <w:szCs w:val="22"/>
        </w:rPr>
      </w:pPr>
    </w:p>
    <w:p w:rsidR="00215584" w:rsidRPr="000B7466" w:rsidRDefault="00FF656C" w:rsidP="00A723A8">
      <w:pPr>
        <w:spacing w:after="200" w:line="276" w:lineRule="auto"/>
      </w:pPr>
      <w:r>
        <w:br w:type="page"/>
      </w:r>
      <w:r w:rsidR="00215584" w:rsidRPr="000B7466">
        <w:lastRenderedPageBreak/>
        <w:t xml:space="preserve">                                                                                                                     Приложение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Вклейки к сводной корректуре к части </w:t>
      </w:r>
      <w:r w:rsidRPr="000B7466">
        <w:rPr>
          <w:rFonts w:cs="Arial"/>
          <w:b/>
          <w:lang w:val="en-US"/>
        </w:rPr>
        <w:t>II</w:t>
      </w:r>
      <w:r w:rsidRPr="000B7466">
        <w:rPr>
          <w:rFonts w:cs="Arial"/>
          <w:b/>
        </w:rPr>
        <w:t xml:space="preserve"> тома 3 Атласа ЕГС ЕЧ РФ издания 2007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по состоянию на </w:t>
      </w:r>
      <w:r w:rsidR="00C301C0">
        <w:rPr>
          <w:rFonts w:cs="Arial"/>
          <w:b/>
          <w:lang w:val="ru-RU"/>
        </w:rPr>
        <w:t>07</w:t>
      </w:r>
      <w:r w:rsidRPr="000B7466">
        <w:rPr>
          <w:rFonts w:cs="Arial"/>
          <w:b/>
        </w:rPr>
        <w:t>.</w:t>
      </w:r>
      <w:r w:rsidR="00C301C0">
        <w:rPr>
          <w:rFonts w:cs="Arial"/>
          <w:b/>
          <w:lang w:val="ru-RU"/>
        </w:rPr>
        <w:t>10</w:t>
      </w:r>
      <w:r w:rsidRPr="000B7466">
        <w:rPr>
          <w:rFonts w:cs="Arial"/>
          <w:b/>
        </w:rPr>
        <w:t>.201</w:t>
      </w:r>
      <w:r w:rsidR="00A723A8">
        <w:rPr>
          <w:rFonts w:cs="Arial"/>
          <w:b/>
          <w:lang w:val="ru-RU"/>
        </w:rPr>
        <w:t>9</w:t>
      </w:r>
      <w:r w:rsidRPr="000B7466">
        <w:rPr>
          <w:rFonts w:cs="Arial"/>
          <w:b/>
        </w:rPr>
        <w:t xml:space="preserve"> г.</w:t>
      </w:r>
    </w:p>
    <w:p w:rsidR="002713DE" w:rsidRPr="008A7772" w:rsidRDefault="002713DE" w:rsidP="002713DE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2713DE">
        <w:rPr>
          <w:rFonts w:ascii="Times New Roman" w:hAnsi="Times New Roman"/>
          <w:b/>
          <w:bCs/>
          <w:i/>
          <w:sz w:val="24"/>
          <w:szCs w:val="24"/>
          <w:lang w:val="ru-RU"/>
        </w:rPr>
        <w:t>Стр. 2</w:t>
      </w:r>
      <w:r w:rsidRPr="008A7772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  <w:lang w:val="ru-RU"/>
        </w:rPr>
        <w:tab/>
      </w:r>
      <w:r>
        <w:rPr>
          <w:rFonts w:ascii="Times New Roman" w:hAnsi="Times New Roman"/>
          <w:bCs/>
          <w:i/>
          <w:sz w:val="24"/>
          <w:szCs w:val="24"/>
          <w:lang w:val="ru-RU"/>
        </w:rPr>
        <w:tab/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Вклейка № 9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9</w:t>
      </w:r>
      <w:r w:rsidRPr="000B7466">
        <w:rPr>
          <w:rFonts w:ascii="Times New Roman" w:hAnsi="Times New Roman"/>
          <w:i/>
          <w:sz w:val="21"/>
          <w:szCs w:val="21"/>
        </w:rPr>
        <w:t>)</w:t>
      </w:r>
    </w:p>
    <w:p w:rsidR="002713DE" w:rsidRDefault="002713DE" w:rsidP="002713DE">
      <w:pPr>
        <w:pStyle w:val="a9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 w:rsidRPr="008A7772">
        <w:rPr>
          <w:rFonts w:ascii="Times New Roman" w:hAnsi="Times New Roman"/>
          <w:sz w:val="21"/>
          <w:szCs w:val="21"/>
          <w:lang w:eastAsia="ru-RU"/>
        </w:rPr>
        <w:t xml:space="preserve">Часть </w:t>
      </w:r>
      <w:r w:rsidRPr="008A7772">
        <w:rPr>
          <w:rFonts w:ascii="Times New Roman" w:hAnsi="Times New Roman"/>
          <w:sz w:val="21"/>
          <w:szCs w:val="21"/>
          <w:lang w:val="en-US" w:eastAsia="ru-RU"/>
        </w:rPr>
        <w:t>II</w:t>
      </w:r>
      <w:r w:rsidRPr="008A7772">
        <w:rPr>
          <w:rFonts w:ascii="Times New Roman" w:hAnsi="Times New Roman"/>
          <w:sz w:val="21"/>
          <w:szCs w:val="21"/>
          <w:lang w:eastAsia="ru-RU"/>
        </w:rPr>
        <w:t xml:space="preserve"> тома 3 Атласа подготовлена к изданию в ГБУ «Волго-Балт» в 2007 году. </w:t>
      </w:r>
      <w:r w:rsidRPr="008A7772">
        <w:rPr>
          <w:rFonts w:ascii="Times New Roman" w:hAnsi="Times New Roman"/>
          <w:bCs/>
          <w:sz w:val="21"/>
          <w:szCs w:val="21"/>
        </w:rPr>
        <w:t>191014, Санкт-Петербург,</w:t>
      </w:r>
      <w:r w:rsidRPr="00B41917">
        <w:rPr>
          <w:rFonts w:ascii="Times New Roman" w:hAnsi="Times New Roman"/>
          <w:bCs/>
          <w:sz w:val="21"/>
          <w:szCs w:val="21"/>
        </w:rPr>
        <w:br/>
      </w:r>
      <w:proofErr w:type="spellStart"/>
      <w:r w:rsidRPr="008A7772">
        <w:rPr>
          <w:rFonts w:ascii="Times New Roman" w:hAnsi="Times New Roman"/>
          <w:bCs/>
          <w:sz w:val="21"/>
          <w:szCs w:val="21"/>
        </w:rPr>
        <w:t>Виленский</w:t>
      </w:r>
      <w:proofErr w:type="spellEnd"/>
      <w:r w:rsidRPr="008A7772">
        <w:rPr>
          <w:rFonts w:ascii="Times New Roman" w:hAnsi="Times New Roman"/>
          <w:bCs/>
          <w:sz w:val="21"/>
          <w:szCs w:val="21"/>
        </w:rPr>
        <w:t xml:space="preserve"> пер., 15 лит. Б</w:t>
      </w:r>
    </w:p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20 </w:t>
      </w:r>
      <w:r w:rsidRPr="000B7466">
        <w:rPr>
          <w:rFonts w:ascii="Times New Roman" w:hAnsi="Times New Roman"/>
          <w:i/>
          <w:sz w:val="21"/>
          <w:szCs w:val="21"/>
        </w:rPr>
        <w:t>(ИС-1/2013)</w:t>
      </w:r>
    </w:p>
    <w:p w:rsidR="00215584" w:rsidRPr="000B7466" w:rsidRDefault="00215584" w:rsidP="00215584">
      <w:pPr>
        <w:pStyle w:val="a9"/>
        <w:ind w:right="178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7466">
        <w:rPr>
          <w:rFonts w:ascii="Times New Roman" w:hAnsi="Times New Roman"/>
          <w:b/>
          <w:color w:val="000000"/>
          <w:sz w:val="24"/>
          <w:szCs w:val="24"/>
        </w:rPr>
        <w:t>Объявление</w:t>
      </w:r>
    </w:p>
    <w:p w:rsidR="00215584" w:rsidRPr="000B7466" w:rsidRDefault="00215584" w:rsidP="00215584">
      <w:pPr>
        <w:pStyle w:val="a9"/>
        <w:ind w:right="1780" w:firstLine="284"/>
        <w:rPr>
          <w:rFonts w:ascii="Times New Roman" w:hAnsi="Times New Roman"/>
          <w:bCs/>
          <w:sz w:val="24"/>
          <w:szCs w:val="24"/>
        </w:rPr>
      </w:pPr>
      <w:r w:rsidRPr="000B7466">
        <w:rPr>
          <w:rFonts w:ascii="Times New Roman" w:hAnsi="Times New Roman"/>
          <w:color w:val="000000"/>
          <w:sz w:val="24"/>
          <w:szCs w:val="24"/>
        </w:rPr>
        <w:t xml:space="preserve">В связи с переименованием организации ГБУ «Волго-Балт» на обложке, титульном листе, </w:t>
      </w:r>
      <w:r w:rsidRPr="000B7466">
        <w:rPr>
          <w:rFonts w:ascii="Times New Roman" w:hAnsi="Times New Roman"/>
          <w:sz w:val="24"/>
          <w:szCs w:val="24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0B7466">
        <w:rPr>
          <w:rFonts w:ascii="Times New Roman" w:hAnsi="Times New Roman"/>
          <w:sz w:val="24"/>
          <w:szCs w:val="24"/>
        </w:rPr>
        <w:t>лоцийных</w:t>
      </w:r>
      <w:proofErr w:type="spellEnd"/>
      <w:r w:rsidRPr="000B7466">
        <w:rPr>
          <w:rFonts w:ascii="Times New Roman" w:hAnsi="Times New Roman"/>
          <w:sz w:val="24"/>
          <w:szCs w:val="24"/>
        </w:rPr>
        <w:t xml:space="preserve"> сведениях к этим листам взамен «ГБУ «Волго-Балт» дать «ФБУ «Администрация «Волго-Балт».</w:t>
      </w:r>
    </w:p>
    <w:p w:rsidR="00215584" w:rsidRPr="000B7466" w:rsidRDefault="00215584" w:rsidP="00215584"/>
    <w:p w:rsidR="00450CB0" w:rsidRPr="000B7466" w:rsidRDefault="00450CB0" w:rsidP="00450CB0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16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AF59C9">
      <w:pPr>
        <w:pStyle w:val="Osntext"/>
        <w:tabs>
          <w:tab w:val="left" w:pos="8222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Содержание части I</w:t>
      </w:r>
      <w:r w:rsidRPr="000B7466">
        <w:rPr>
          <w:rFonts w:ascii="Times New Roman" w:hAnsi="Times New Roman"/>
          <w:sz w:val="21"/>
          <w:szCs w:val="21"/>
          <w:lang w:val="en-US"/>
        </w:rPr>
        <w:t>I</w:t>
      </w:r>
      <w:r w:rsidRPr="000B7466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450CB0" w:rsidRDefault="00450CB0" w:rsidP="00215584"/>
    <w:p w:rsidR="00D93E6F" w:rsidRDefault="00D93E6F" w:rsidP="00215584">
      <w:pPr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>Стр. 3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</w:t>
      </w:r>
      <w:r w:rsidR="000A19FC">
        <w:rPr>
          <w:sz w:val="21"/>
          <w:szCs w:val="21"/>
        </w:rPr>
        <w:t>10</w:t>
      </w:r>
      <w:r w:rsidRPr="000B7466">
        <w:rPr>
          <w:sz w:val="21"/>
          <w:szCs w:val="21"/>
        </w:rPr>
        <w:t xml:space="preserve">  </w:t>
      </w:r>
      <w:r w:rsidRPr="000B7466">
        <w:rPr>
          <w:i/>
          <w:sz w:val="21"/>
          <w:szCs w:val="21"/>
        </w:rPr>
        <w:t>(КНН-201</w:t>
      </w:r>
      <w:r>
        <w:rPr>
          <w:i/>
          <w:sz w:val="21"/>
          <w:szCs w:val="21"/>
        </w:rPr>
        <w:t>9</w:t>
      </w:r>
      <w:r w:rsidRPr="000B7466">
        <w:rPr>
          <w:i/>
          <w:sz w:val="21"/>
          <w:szCs w:val="21"/>
        </w:rPr>
        <w:t>)</w:t>
      </w:r>
    </w:p>
    <w:p w:rsidR="00D93E6F" w:rsidRDefault="00D93E6F" w:rsidP="00D93E6F">
      <w:pPr>
        <w:pStyle w:val="a9"/>
        <w:tabs>
          <w:tab w:val="left" w:pos="1985"/>
        </w:tabs>
        <w:spacing w:line="200" w:lineRule="atLeast"/>
        <w:ind w:right="2268"/>
        <w:rPr>
          <w:rFonts w:ascii="Times New Roman" w:hAnsi="Times New Roman"/>
          <w:bCs/>
          <w:sz w:val="21"/>
          <w:szCs w:val="21"/>
          <w:lang w:val="ru-RU"/>
        </w:rPr>
      </w:pPr>
      <w:r w:rsidRPr="00407987">
        <w:rPr>
          <w:rFonts w:ascii="Times New Roman" w:hAnsi="Times New Roman"/>
          <w:bCs/>
          <w:sz w:val="21"/>
          <w:szCs w:val="21"/>
          <w:lang w:val="ru-RU"/>
        </w:rPr>
        <w:t>адресу: 191014, Санкт-Петербург,</w:t>
      </w:r>
      <w:r>
        <w:rPr>
          <w:rFonts w:ascii="Times New Roman" w:hAnsi="Times New Roman"/>
          <w:bCs/>
          <w:sz w:val="21"/>
          <w:szCs w:val="21"/>
          <w:lang w:val="ru-RU"/>
        </w:rPr>
        <w:t xml:space="preserve"> </w:t>
      </w:r>
      <w:proofErr w:type="spellStart"/>
      <w:r w:rsidRPr="00407987">
        <w:rPr>
          <w:rFonts w:ascii="Times New Roman" w:hAnsi="Times New Roman"/>
          <w:bCs/>
          <w:sz w:val="21"/>
          <w:szCs w:val="21"/>
          <w:lang w:val="ru-RU"/>
        </w:rPr>
        <w:t>Виленский</w:t>
      </w:r>
      <w:proofErr w:type="spellEnd"/>
      <w:r w:rsidRPr="00407987">
        <w:rPr>
          <w:rFonts w:ascii="Times New Roman" w:hAnsi="Times New Roman"/>
          <w:bCs/>
          <w:sz w:val="21"/>
          <w:szCs w:val="21"/>
          <w:lang w:val="ru-RU"/>
        </w:rPr>
        <w:t xml:space="preserve"> пер., 15 лит. </w:t>
      </w:r>
      <w:proofErr w:type="gramStart"/>
      <w:r w:rsidRPr="00407987">
        <w:rPr>
          <w:rFonts w:ascii="Times New Roman" w:hAnsi="Times New Roman"/>
          <w:bCs/>
          <w:sz w:val="21"/>
          <w:szCs w:val="21"/>
          <w:lang w:val="ru-RU"/>
        </w:rPr>
        <w:t>Б</w:t>
      </w:r>
      <w:proofErr w:type="gramEnd"/>
      <w:r w:rsidRPr="00407987">
        <w:rPr>
          <w:rFonts w:ascii="Times New Roman" w:hAnsi="Times New Roman"/>
          <w:bCs/>
          <w:sz w:val="21"/>
          <w:szCs w:val="21"/>
          <w:lang w:val="ru-RU"/>
        </w:rPr>
        <w:t>; тел. (812) 415-42-20,</w:t>
      </w:r>
    </w:p>
    <w:p w:rsidR="00D93E6F" w:rsidRPr="000B7466" w:rsidRDefault="00D93E6F" w:rsidP="00D93E6F">
      <w:r w:rsidRPr="00407987">
        <w:rPr>
          <w:bCs/>
          <w:sz w:val="21"/>
          <w:szCs w:val="21"/>
        </w:rPr>
        <w:t>факс (812) 415-42-21</w:t>
      </w:r>
      <w:r>
        <w:rPr>
          <w:bCs/>
          <w:sz w:val="21"/>
          <w:szCs w:val="21"/>
        </w:rPr>
        <w:t>.</w:t>
      </w:r>
    </w:p>
    <w:p w:rsidR="0078709A" w:rsidRPr="000B7466" w:rsidRDefault="00FC505D" w:rsidP="00FC505D">
      <w:pPr>
        <w:spacing w:after="200" w:line="276" w:lineRule="auto"/>
        <w:rPr>
          <w:i/>
          <w:sz w:val="21"/>
          <w:szCs w:val="21"/>
        </w:rPr>
      </w:pPr>
      <w:r>
        <w:rPr>
          <w:b/>
          <w:i/>
          <w:sz w:val="22"/>
          <w:szCs w:val="22"/>
        </w:rPr>
        <w:t>С</w:t>
      </w:r>
      <w:r w:rsidR="0078709A" w:rsidRPr="000B7466">
        <w:rPr>
          <w:b/>
          <w:i/>
          <w:sz w:val="22"/>
          <w:szCs w:val="22"/>
        </w:rPr>
        <w:t>тр. 3</w:t>
      </w:r>
      <w:r w:rsidR="0078709A" w:rsidRPr="000B7466">
        <w:rPr>
          <w:i/>
          <w:sz w:val="21"/>
          <w:szCs w:val="21"/>
        </w:rPr>
        <w:t xml:space="preserve"> </w:t>
      </w:r>
      <w:r w:rsidR="0078709A" w:rsidRPr="000B7466">
        <w:rPr>
          <w:i/>
          <w:sz w:val="21"/>
          <w:szCs w:val="21"/>
        </w:rPr>
        <w:tab/>
      </w:r>
      <w:r w:rsidR="0078709A" w:rsidRPr="000B7466">
        <w:rPr>
          <w:i/>
          <w:sz w:val="21"/>
          <w:szCs w:val="21"/>
        </w:rPr>
        <w:tab/>
      </w:r>
      <w:r w:rsidR="0078709A" w:rsidRPr="000B7466">
        <w:rPr>
          <w:i/>
          <w:sz w:val="21"/>
          <w:szCs w:val="21"/>
        </w:rPr>
        <w:tab/>
      </w:r>
      <w:r w:rsidR="0078709A" w:rsidRPr="000B7466">
        <w:rPr>
          <w:sz w:val="21"/>
          <w:szCs w:val="21"/>
        </w:rPr>
        <w:t xml:space="preserve">Вклейка № 17  </w:t>
      </w:r>
      <w:r w:rsidR="0078709A" w:rsidRPr="000B7466">
        <w:rPr>
          <w:i/>
          <w:sz w:val="21"/>
          <w:szCs w:val="21"/>
        </w:rPr>
        <w:t>(КНН-2015)</w:t>
      </w:r>
    </w:p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78709A" w:rsidRPr="000B7466" w:rsidRDefault="0078709A" w:rsidP="0078709A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</w:t>
      </w:r>
      <w:r w:rsidRPr="000B7466">
        <w:rPr>
          <w:rFonts w:ascii="Times New Roman" w:hAnsi="Times New Roman"/>
          <w:sz w:val="21"/>
          <w:szCs w:val="21"/>
        </w:rPr>
        <w:t>т</w:t>
      </w:r>
      <w:r w:rsidRPr="000B7466">
        <w:rPr>
          <w:rFonts w:ascii="Times New Roman" w:hAnsi="Times New Roman"/>
          <w:sz w:val="21"/>
          <w:szCs w:val="21"/>
        </w:rPr>
        <w:t>реннем водном транспорте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ГУНиО</w:t>
      </w:r>
      <w:proofErr w:type="spellEnd"/>
      <w:r w:rsidRPr="000B7466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</w:t>
      </w:r>
      <w:r w:rsidRPr="000B7466">
        <w:rPr>
          <w:rFonts w:ascii="Times New Roman" w:hAnsi="Times New Roman"/>
          <w:sz w:val="21"/>
          <w:szCs w:val="21"/>
        </w:rPr>
        <w:t>а</w:t>
      </w:r>
      <w:r w:rsidRPr="000B7466">
        <w:rPr>
          <w:rFonts w:ascii="Times New Roman" w:hAnsi="Times New Roman"/>
          <w:sz w:val="21"/>
          <w:szCs w:val="21"/>
        </w:rPr>
        <w:t>ции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 –  контрольный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м. – мыс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78709A" w:rsidRPr="000B7466" w:rsidRDefault="0078709A" w:rsidP="0078709A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 xml:space="preserve">МППСС-72 – Международные правила предупреждения столкновений судов </w:t>
      </w:r>
      <w:r w:rsidRPr="000B7466">
        <w:rPr>
          <w:rFonts w:ascii="Times New Roman" w:hAnsi="Times New Roman"/>
          <w:sz w:val="21"/>
          <w:szCs w:val="21"/>
        </w:rPr>
        <w:br/>
        <w:t>в море, 1972 г.;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ПП – правила плавания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РВПиС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РГСиС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УКВ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0B7466">
        <w:rPr>
          <w:rFonts w:ascii="Times New Roman" w:hAnsi="Times New Roman"/>
          <w:sz w:val="21"/>
          <w:szCs w:val="21"/>
        </w:rPr>
        <w:t xml:space="preserve"> приборы</w:t>
      </w:r>
    </w:p>
    <w:p w:rsidR="00215584" w:rsidRPr="000B7466" w:rsidRDefault="00215584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4</w:t>
      </w:r>
      <w:r w:rsidRPr="000B7466">
        <w:rPr>
          <w:rFonts w:ascii="Times New Roman" w:hAnsi="Times New Roman"/>
          <w:i/>
          <w:sz w:val="21"/>
          <w:szCs w:val="21"/>
        </w:rPr>
        <w:t xml:space="preserve">                         </w:t>
      </w:r>
      <w:r w:rsidRPr="000B7466">
        <w:rPr>
          <w:rFonts w:ascii="Times New Roman" w:hAnsi="Times New Roman"/>
          <w:sz w:val="21"/>
          <w:szCs w:val="21"/>
        </w:rPr>
        <w:t xml:space="preserve">Вклейка № 21 </w:t>
      </w:r>
      <w:r w:rsidRPr="000B7466">
        <w:rPr>
          <w:rFonts w:ascii="Times New Roman" w:hAnsi="Times New Roman"/>
          <w:i/>
          <w:sz w:val="21"/>
          <w:szCs w:val="21"/>
        </w:rPr>
        <w:t>(ИС-1/2013</w:t>
      </w:r>
      <w:r w:rsidRPr="000B7466">
        <w:rPr>
          <w:rFonts w:ascii="Times New Roman" w:hAnsi="Times New Roman"/>
          <w:sz w:val="21"/>
          <w:szCs w:val="21"/>
        </w:rPr>
        <w:t xml:space="preserve">)  </w:t>
      </w:r>
    </w:p>
    <w:p w:rsidR="00215584" w:rsidRPr="000B7466" w:rsidRDefault="00215584" w:rsidP="00215584">
      <w:pPr>
        <w:pStyle w:val="a9"/>
        <w:tabs>
          <w:tab w:val="left" w:pos="8100"/>
          <w:tab w:val="left" w:pos="8222"/>
          <w:tab w:val="left" w:pos="8280"/>
        </w:tabs>
        <w:spacing w:after="120"/>
        <w:ind w:right="169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Онежское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Стр. 5 </w:t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5 </w:t>
      </w:r>
      <w:r w:rsidRPr="000B7466">
        <w:rPr>
          <w:i/>
          <w:sz w:val="21"/>
          <w:szCs w:val="21"/>
        </w:rPr>
        <w:t>(КНН-2013)</w:t>
      </w:r>
      <w:r w:rsidRPr="000B7466">
        <w:rPr>
          <w:sz w:val="21"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141"/>
        <w:gridCol w:w="985"/>
        <w:gridCol w:w="1134"/>
        <w:gridCol w:w="1843"/>
      </w:tblGrid>
      <w:tr w:rsidR="00215584" w:rsidRPr="000B7466" w:rsidTr="00B678F0">
        <w:trPr>
          <w:trHeight w:val="216"/>
        </w:trPr>
        <w:tc>
          <w:tcPr>
            <w:tcW w:w="31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14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Протяжен-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ность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участка, км</w:t>
            </w:r>
          </w:p>
        </w:tc>
        <w:tc>
          <w:tcPr>
            <w:tcW w:w="3962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215584" w:rsidRPr="000B7466" w:rsidTr="00B678F0">
        <w:tc>
          <w:tcPr>
            <w:tcW w:w="3119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1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843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Река Свирь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Устье реки Свирь – 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(1168,5 – 1156,5)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– поселок Вознесенье (1156,5 – 946,5)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Поселок Вознесенье – устье реки Вытегры (946,5 – 895 км)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51,5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750</w:t>
            </w:r>
          </w:p>
        </w:tc>
      </w:tr>
    </w:tbl>
    <w:p w:rsidR="00215584" w:rsidRPr="000B7466" w:rsidRDefault="00215584" w:rsidP="00215584"/>
    <w:p w:rsidR="000A156A" w:rsidRPr="000B7466" w:rsidRDefault="0059544C" w:rsidP="000A156A">
      <w:pPr>
        <w:spacing w:before="120" w:after="60"/>
        <w:jc w:val="both"/>
        <w:rPr>
          <w:rFonts w:cs="Arial"/>
        </w:rPr>
      </w:pPr>
      <w:r>
        <w:rPr>
          <w:b/>
          <w:i/>
          <w:sz w:val="22"/>
          <w:szCs w:val="22"/>
        </w:rPr>
        <w:t>Стр. 6</w:t>
      </w:r>
      <w:r w:rsidR="000A156A" w:rsidRPr="000B7466">
        <w:rPr>
          <w:rFonts w:cs="Arial"/>
          <w:b/>
          <w:i/>
          <w:sz w:val="22"/>
          <w:szCs w:val="22"/>
        </w:rPr>
        <w:t xml:space="preserve"> </w:t>
      </w:r>
      <w:r w:rsidR="000A156A" w:rsidRPr="000B7466">
        <w:rPr>
          <w:rFonts w:cs="Arial"/>
          <w:b/>
          <w:i/>
          <w:sz w:val="22"/>
          <w:szCs w:val="22"/>
        </w:rPr>
        <w:tab/>
      </w:r>
      <w:r w:rsidR="000A156A" w:rsidRPr="000B7466">
        <w:rPr>
          <w:rFonts w:cs="Arial"/>
        </w:rPr>
        <w:tab/>
      </w:r>
      <w:r w:rsidR="000A156A" w:rsidRPr="000B7466">
        <w:rPr>
          <w:rFonts w:cs="Arial"/>
        </w:rPr>
        <w:tab/>
      </w:r>
      <w:r w:rsidR="000A156A" w:rsidRPr="000B7466">
        <w:rPr>
          <w:rFonts w:cs="Arial"/>
          <w:iCs/>
          <w:sz w:val="21"/>
          <w:szCs w:val="21"/>
        </w:rPr>
        <w:t>Вклейка № 18</w:t>
      </w:r>
      <w:r w:rsidR="000A156A" w:rsidRPr="000B7466">
        <w:rPr>
          <w:rFonts w:cs="Arial"/>
          <w:bCs/>
        </w:rPr>
        <w:t xml:space="preserve">  </w:t>
      </w:r>
      <w:r w:rsidR="000A156A" w:rsidRPr="000B7466">
        <w:rPr>
          <w:rFonts w:cs="Arial"/>
          <w:bCs/>
          <w:sz w:val="21"/>
          <w:szCs w:val="21"/>
        </w:rPr>
        <w:t>(</w:t>
      </w:r>
      <w:r w:rsidR="000A156A" w:rsidRPr="000B7466">
        <w:rPr>
          <w:rFonts w:cs="Arial"/>
          <w:bCs/>
          <w:i/>
          <w:sz w:val="21"/>
          <w:szCs w:val="21"/>
        </w:rPr>
        <w:t>КНН-2015</w:t>
      </w:r>
      <w:r w:rsidR="000A156A" w:rsidRPr="000B7466">
        <w:rPr>
          <w:rFonts w:cs="Arial"/>
          <w:bCs/>
        </w:rPr>
        <w:t xml:space="preserve">)        </w:t>
      </w:r>
    </w:p>
    <w:p w:rsidR="000A156A" w:rsidRPr="000B7466" w:rsidRDefault="000A156A" w:rsidP="00D82C5A">
      <w:pPr>
        <w:pStyle w:val="Osntext"/>
        <w:tabs>
          <w:tab w:val="left" w:pos="8647"/>
        </w:tabs>
        <w:ind w:right="127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59544C" w:rsidRDefault="0059544C" w:rsidP="00D75059">
      <w:pPr>
        <w:spacing w:before="120" w:after="6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Стр. 6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>
        <w:rPr>
          <w:rFonts w:cs="Arial"/>
          <w:iCs/>
          <w:sz w:val="21"/>
          <w:szCs w:val="21"/>
        </w:rPr>
        <w:t>11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>
        <w:rPr>
          <w:rFonts w:cs="Arial"/>
          <w:bCs/>
          <w:i/>
          <w:sz w:val="21"/>
          <w:szCs w:val="21"/>
        </w:rPr>
        <w:t>КНН-2019</w:t>
      </w:r>
      <w:r w:rsidRPr="000B7466">
        <w:rPr>
          <w:rFonts w:cs="Arial"/>
          <w:bCs/>
        </w:rPr>
        <w:t>)</w:t>
      </w:r>
    </w:p>
    <w:p w:rsidR="0059544C" w:rsidRPr="004F7B59" w:rsidRDefault="0059544C" w:rsidP="0059544C">
      <w:pPr>
        <w:autoSpaceDE w:val="0"/>
        <w:autoSpaceDN w:val="0"/>
        <w:adjustRightInd w:val="0"/>
        <w:spacing w:line="200" w:lineRule="exact"/>
        <w:ind w:right="282" w:firstLine="284"/>
        <w:jc w:val="both"/>
        <w:rPr>
          <w:sz w:val="21"/>
          <w:szCs w:val="21"/>
        </w:rPr>
      </w:pPr>
      <w:r w:rsidRPr="004F7B59">
        <w:rPr>
          <w:sz w:val="21"/>
          <w:szCs w:val="21"/>
        </w:rPr>
        <w:t>На реке Свирь для обеспечения надежной ориентировки, особенно в ледовых условиях, установлены знаки «Ориентир». Знаки расположены на расстоянии не более 20 м от изобаты 4,0 м в сторону берега. В местах, где расстояние от знака «Ориентир» до кромки судового хода более 20 м, на изобате 4,0 м выста</w:t>
      </w:r>
      <w:r w:rsidRPr="004F7B59">
        <w:rPr>
          <w:sz w:val="21"/>
          <w:szCs w:val="21"/>
        </w:rPr>
        <w:t>в</w:t>
      </w:r>
      <w:r w:rsidRPr="004F7B59">
        <w:rPr>
          <w:sz w:val="21"/>
          <w:szCs w:val="21"/>
        </w:rPr>
        <w:t>ляются вехи или под знаком устанавливается табличка с указанием расстояния от знака до изобаты 4,0 м.</w:t>
      </w:r>
    </w:p>
    <w:p w:rsidR="0059544C" w:rsidRDefault="0059544C" w:rsidP="00D75059">
      <w:pPr>
        <w:spacing w:before="120" w:after="6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Стр. 6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>
        <w:rPr>
          <w:rFonts w:cs="Arial"/>
          <w:iCs/>
          <w:sz w:val="21"/>
          <w:szCs w:val="21"/>
        </w:rPr>
        <w:t>12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>
        <w:rPr>
          <w:rFonts w:cs="Arial"/>
          <w:bCs/>
          <w:i/>
          <w:sz w:val="21"/>
          <w:szCs w:val="21"/>
        </w:rPr>
        <w:t>КНН-2019</w:t>
      </w:r>
      <w:r w:rsidRPr="000B7466">
        <w:rPr>
          <w:rFonts w:cs="Arial"/>
          <w:bCs/>
        </w:rPr>
        <w:t>)</w:t>
      </w:r>
    </w:p>
    <w:p w:rsidR="0059544C" w:rsidRDefault="0059544C" w:rsidP="0059544C">
      <w:pPr>
        <w:autoSpaceDE w:val="0"/>
        <w:autoSpaceDN w:val="0"/>
        <w:adjustRightInd w:val="0"/>
        <w:spacing w:line="200" w:lineRule="exact"/>
        <w:ind w:left="-142" w:right="425" w:firstLine="284"/>
        <w:jc w:val="both"/>
        <w:rPr>
          <w:b/>
          <w:i/>
          <w:sz w:val="22"/>
          <w:szCs w:val="22"/>
        </w:rPr>
      </w:pPr>
      <w:r w:rsidRPr="004F7B59">
        <w:rPr>
          <w:sz w:val="21"/>
          <w:szCs w:val="21"/>
        </w:rPr>
        <w:t>На листах Атласа показаны имеющиеся на местности знаки, ограждающие подводные и воздушные переходы, а также охранные зоны всех переходов независимо от выставленного ограждения. Ширина охранной зоны, обозначающей один переход, 200 м – по 100 м выше и ниже по течению от места расп</w:t>
      </w:r>
      <w:r w:rsidRPr="004F7B59">
        <w:rPr>
          <w:sz w:val="21"/>
          <w:szCs w:val="21"/>
        </w:rPr>
        <w:t>о</w:t>
      </w:r>
      <w:r w:rsidRPr="004F7B59">
        <w:rPr>
          <w:sz w:val="21"/>
          <w:szCs w:val="21"/>
        </w:rPr>
        <w:t xml:space="preserve">ложения перехода; когда водный путь пересекают несколько переходов, расстояние между которыми менее 200 м, на карте </w:t>
      </w:r>
      <w:r w:rsidRPr="00B74407">
        <w:rPr>
          <w:sz w:val="21"/>
          <w:szCs w:val="21"/>
        </w:rPr>
        <w:t>показывается общая охранная зона, границы которой располагаются в 100 м выше и ниже по течению от крайних переходов. Ответственность за правильную расстановку и исправность бер</w:t>
      </w:r>
      <w:r w:rsidRPr="00B74407">
        <w:rPr>
          <w:sz w:val="21"/>
          <w:szCs w:val="21"/>
        </w:rPr>
        <w:t>е</w:t>
      </w:r>
      <w:r w:rsidRPr="00B74407">
        <w:rPr>
          <w:sz w:val="21"/>
          <w:szCs w:val="21"/>
        </w:rPr>
        <w:t>говых знаков, ограждающих подводные и воздушные переходы, несут владельцы переходов.</w:t>
      </w:r>
    </w:p>
    <w:p w:rsidR="0059544C" w:rsidRDefault="0059544C" w:rsidP="00D75059">
      <w:pPr>
        <w:spacing w:before="120" w:after="60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Стр. 6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>
        <w:rPr>
          <w:rFonts w:cs="Arial"/>
          <w:iCs/>
          <w:sz w:val="21"/>
          <w:szCs w:val="21"/>
        </w:rPr>
        <w:t>13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>
        <w:rPr>
          <w:rFonts w:cs="Arial"/>
          <w:bCs/>
          <w:i/>
          <w:sz w:val="21"/>
          <w:szCs w:val="21"/>
        </w:rPr>
        <w:t>КНН-2019</w:t>
      </w:r>
      <w:r w:rsidRPr="000B7466">
        <w:rPr>
          <w:rFonts w:cs="Arial"/>
          <w:bCs/>
        </w:rPr>
        <w:t>)</w:t>
      </w:r>
    </w:p>
    <w:p w:rsidR="0059544C" w:rsidRPr="004C6FC0" w:rsidRDefault="0059544C" w:rsidP="0059544C">
      <w:pPr>
        <w:autoSpaceDE w:val="0"/>
        <w:autoSpaceDN w:val="0"/>
        <w:adjustRightInd w:val="0"/>
        <w:spacing w:line="200" w:lineRule="exact"/>
        <w:ind w:right="1559" w:firstLine="284"/>
        <w:jc w:val="both"/>
        <w:rPr>
          <w:sz w:val="21"/>
          <w:szCs w:val="21"/>
        </w:rPr>
      </w:pPr>
      <w:r w:rsidRPr="004C6FC0">
        <w:rPr>
          <w:sz w:val="21"/>
          <w:szCs w:val="21"/>
        </w:rPr>
        <w:t>На трассе Волго-Балтийского водного пути передаются дифференциальные поправки ГЛОНАСС/GPS в диапазоне 283</w:t>
      </w:r>
      <w:r>
        <w:rPr>
          <w:sz w:val="21"/>
          <w:szCs w:val="21"/>
        </w:rPr>
        <w:t>−</w:t>
      </w:r>
      <w:r w:rsidRPr="004C6FC0">
        <w:rPr>
          <w:sz w:val="21"/>
          <w:szCs w:val="21"/>
        </w:rPr>
        <w:t xml:space="preserve">325 кГц. Источником </w:t>
      </w:r>
      <w:proofErr w:type="spellStart"/>
      <w:r w:rsidRPr="004C6FC0">
        <w:rPr>
          <w:sz w:val="21"/>
          <w:szCs w:val="21"/>
        </w:rPr>
        <w:t>диффпоправок</w:t>
      </w:r>
      <w:proofErr w:type="spellEnd"/>
      <w:r w:rsidRPr="004C6FC0">
        <w:rPr>
          <w:sz w:val="21"/>
          <w:szCs w:val="21"/>
        </w:rPr>
        <w:t xml:space="preserve"> являются береговые контрольно-корректирующие станции (ККС):</w:t>
      </w:r>
    </w:p>
    <w:p w:rsidR="0059544C" w:rsidRPr="004C6FC0" w:rsidRDefault="0059544C" w:rsidP="0059544C">
      <w:pPr>
        <w:autoSpaceDE w:val="0"/>
        <w:autoSpaceDN w:val="0"/>
        <w:adjustRightInd w:val="0"/>
        <w:spacing w:line="200" w:lineRule="exact"/>
        <w:ind w:right="1559" w:firstLine="284"/>
        <w:jc w:val="both"/>
        <w:rPr>
          <w:sz w:val="21"/>
          <w:szCs w:val="21"/>
        </w:rPr>
      </w:pPr>
      <w:r w:rsidRPr="004C6FC0">
        <w:rPr>
          <w:sz w:val="21"/>
          <w:szCs w:val="21"/>
        </w:rPr>
        <w:t>1.</w:t>
      </w:r>
      <w:r w:rsidRPr="004C6FC0">
        <w:rPr>
          <w:sz w:val="21"/>
          <w:szCs w:val="21"/>
        </w:rPr>
        <w:tab/>
        <w:t>На участке Финский залив − река Нева: частота 298,5 кГц, 311,0 кГц, скорость 100 Бод (ККС «</w:t>
      </w:r>
      <w:proofErr w:type="spellStart"/>
      <w:r w:rsidRPr="004C6FC0">
        <w:rPr>
          <w:sz w:val="21"/>
          <w:szCs w:val="21"/>
        </w:rPr>
        <w:t>Шепелево</w:t>
      </w:r>
      <w:proofErr w:type="spellEnd"/>
      <w:r w:rsidRPr="004C6FC0">
        <w:rPr>
          <w:sz w:val="21"/>
          <w:szCs w:val="21"/>
        </w:rPr>
        <w:t>», режим работы круглогодичный);</w:t>
      </w:r>
    </w:p>
    <w:p w:rsidR="0059544C" w:rsidRPr="004C6FC0" w:rsidRDefault="0059544C" w:rsidP="0059544C">
      <w:pPr>
        <w:autoSpaceDE w:val="0"/>
        <w:autoSpaceDN w:val="0"/>
        <w:adjustRightInd w:val="0"/>
        <w:spacing w:line="200" w:lineRule="exact"/>
        <w:ind w:right="1559" w:firstLine="284"/>
        <w:jc w:val="both"/>
        <w:rPr>
          <w:sz w:val="21"/>
          <w:szCs w:val="21"/>
        </w:rPr>
      </w:pPr>
      <w:r w:rsidRPr="004C6FC0">
        <w:rPr>
          <w:sz w:val="21"/>
          <w:szCs w:val="21"/>
        </w:rPr>
        <w:t>2.</w:t>
      </w:r>
      <w:r w:rsidRPr="004C6FC0">
        <w:rPr>
          <w:sz w:val="21"/>
          <w:szCs w:val="21"/>
        </w:rPr>
        <w:tab/>
        <w:t xml:space="preserve">На участке Ладожское озеро − река Волхов (до </w:t>
      </w:r>
      <w:proofErr w:type="spellStart"/>
      <w:r w:rsidRPr="004C6FC0">
        <w:rPr>
          <w:sz w:val="21"/>
          <w:szCs w:val="21"/>
        </w:rPr>
        <w:t>Волховского</w:t>
      </w:r>
      <w:proofErr w:type="spellEnd"/>
      <w:r w:rsidRPr="004C6FC0">
        <w:rPr>
          <w:sz w:val="21"/>
          <w:szCs w:val="21"/>
        </w:rPr>
        <w:t xml:space="preserve"> шлюза) − река Свирь: частота 302,5 кГц</w:t>
      </w:r>
      <w:proofErr w:type="gramStart"/>
      <w:r w:rsidRPr="004C6FC0">
        <w:rPr>
          <w:sz w:val="21"/>
          <w:szCs w:val="21"/>
        </w:rPr>
        <w:t xml:space="preserve"> ,</w:t>
      </w:r>
      <w:proofErr w:type="gramEnd"/>
      <w:r w:rsidRPr="004C6FC0">
        <w:rPr>
          <w:sz w:val="21"/>
          <w:szCs w:val="21"/>
        </w:rPr>
        <w:t xml:space="preserve"> скорость 100 Бод (ККС «Свирица», режим работы апрель-декабрь);</w:t>
      </w:r>
    </w:p>
    <w:p w:rsidR="0059544C" w:rsidRDefault="0059544C" w:rsidP="0059544C">
      <w:pPr>
        <w:pStyle w:val="a9"/>
        <w:tabs>
          <w:tab w:val="left" w:pos="1985"/>
        </w:tabs>
        <w:spacing w:line="200" w:lineRule="exact"/>
        <w:ind w:right="1559" w:firstLine="284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sz w:val="21"/>
          <w:szCs w:val="21"/>
          <w:lang w:eastAsia="ru-RU"/>
        </w:rPr>
        <w:t>3.</w:t>
      </w:r>
      <w:r>
        <w:rPr>
          <w:rFonts w:ascii="Times New Roman" w:hAnsi="Times New Roman"/>
          <w:sz w:val="21"/>
          <w:szCs w:val="21"/>
          <w:lang w:val="ru-RU" w:eastAsia="ru-RU"/>
        </w:rPr>
        <w:t xml:space="preserve"> </w:t>
      </w:r>
      <w:r w:rsidRPr="004C6FC0">
        <w:rPr>
          <w:rFonts w:ascii="Times New Roman" w:hAnsi="Times New Roman"/>
          <w:sz w:val="21"/>
          <w:szCs w:val="21"/>
          <w:lang w:eastAsia="ru-RU"/>
        </w:rPr>
        <w:t>На участке южная трасса Онежского озера − Волго-Балтийский канал − Белое озеро − река Шексна: частота 303,5 кГц, скорость 100 Бод (ККС «Шексна», режим работы апрель-декабрь).</w:t>
      </w: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D75059">
      <w:pPr>
        <w:spacing w:before="120" w:after="60"/>
        <w:jc w:val="both"/>
        <w:rPr>
          <w:b/>
          <w:i/>
          <w:sz w:val="22"/>
          <w:szCs w:val="22"/>
        </w:rPr>
      </w:pPr>
    </w:p>
    <w:p w:rsidR="00D75059" w:rsidRPr="000B7466" w:rsidRDefault="00D75059" w:rsidP="00D75059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lastRenderedPageBreak/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 w:rsidR="00D6796D">
        <w:rPr>
          <w:rFonts w:cs="Arial"/>
          <w:iCs/>
          <w:sz w:val="21"/>
          <w:szCs w:val="21"/>
        </w:rPr>
        <w:t>3</w:t>
      </w:r>
      <w:r w:rsidRPr="000B7466">
        <w:rPr>
          <w:rFonts w:cs="Arial"/>
          <w:bCs/>
        </w:rPr>
        <w:t xml:space="preserve">     </w:t>
      </w:r>
      <w:r w:rsidR="00D6796D" w:rsidRPr="000B7466">
        <w:rPr>
          <w:i/>
          <w:sz w:val="21"/>
          <w:szCs w:val="21"/>
        </w:rPr>
        <w:t>(ИС-1/201</w:t>
      </w:r>
      <w:r w:rsidR="00D6796D">
        <w:rPr>
          <w:i/>
          <w:sz w:val="21"/>
          <w:szCs w:val="21"/>
        </w:rPr>
        <w:t>6</w:t>
      </w:r>
      <w:r w:rsidR="00D6796D" w:rsidRPr="000B7466">
        <w:rPr>
          <w:sz w:val="21"/>
          <w:szCs w:val="21"/>
        </w:rPr>
        <w:t xml:space="preserve">)  </w:t>
      </w:r>
      <w:r w:rsidRPr="000B7466">
        <w:rPr>
          <w:rFonts w:cs="Arial"/>
          <w:bCs/>
        </w:rPr>
        <w:t xml:space="preserve">     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D6796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>Санкт-Петербург, обе</w:t>
      </w:r>
      <w:r w:rsidRPr="00670DBD">
        <w:rPr>
          <w:sz w:val="21"/>
          <w:szCs w:val="21"/>
        </w:rPr>
        <w:t>с</w:t>
      </w:r>
      <w:r w:rsidRPr="00670DBD">
        <w:rPr>
          <w:sz w:val="21"/>
          <w:szCs w:val="21"/>
        </w:rPr>
        <w:t xml:space="preserve">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215584" w:rsidRPr="000B7466" w:rsidRDefault="00215584" w:rsidP="00215584">
      <w:pPr>
        <w:pStyle w:val="a9"/>
        <w:spacing w:before="120" w:after="120"/>
        <w:ind w:right="-96"/>
        <w:rPr>
          <w:rFonts w:cs="Arial"/>
          <w:sz w:val="21"/>
          <w:szCs w:val="21"/>
        </w:rPr>
      </w:pPr>
      <w:r w:rsidRPr="000B7466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0B7466">
        <w:rPr>
          <w:rFonts w:ascii="Times New Roman" w:hAnsi="Times New Roman"/>
          <w:b/>
          <w:i/>
          <w:sz w:val="22"/>
          <w:szCs w:val="22"/>
        </w:rPr>
        <w:t>тр. 7</w:t>
      </w:r>
      <w:r w:rsidRPr="000B7466">
        <w:rPr>
          <w:rFonts w:cs="Arial"/>
          <w:sz w:val="21"/>
          <w:szCs w:val="21"/>
        </w:rPr>
        <w:t xml:space="preserve"> </w:t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</w:t>
      </w:r>
      <w:r w:rsidR="00EB5253">
        <w:rPr>
          <w:rFonts w:ascii="Times New Roman" w:hAnsi="Times New Roman"/>
          <w:bCs/>
          <w:iCs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bCs/>
          <w:iCs/>
          <w:sz w:val="21"/>
          <w:szCs w:val="21"/>
        </w:rPr>
        <w:t xml:space="preserve"> 4</w:t>
      </w:r>
      <w:r w:rsidRPr="000B7466">
        <w:rPr>
          <w:rFonts w:cs="Arial"/>
          <w:bCs/>
          <w:i/>
          <w:iCs/>
          <w:sz w:val="21"/>
          <w:szCs w:val="21"/>
        </w:rPr>
        <w:t xml:space="preserve"> </w:t>
      </w:r>
      <w:r w:rsidRPr="000B7466">
        <w:rPr>
          <w:rFonts w:cs="Arial"/>
          <w:bCs/>
          <w:iCs/>
          <w:sz w:val="21"/>
          <w:szCs w:val="21"/>
        </w:rPr>
        <w:t>(</w:t>
      </w:r>
      <w:r w:rsidR="00EB5253">
        <w:rPr>
          <w:rFonts w:cs="Arial"/>
          <w:bCs/>
          <w:i/>
          <w:iCs/>
          <w:sz w:val="21"/>
          <w:szCs w:val="21"/>
          <w:lang w:val="ru-RU"/>
        </w:rPr>
        <w:t>КНН/2019</w:t>
      </w:r>
      <w:r w:rsidRPr="000B7466">
        <w:rPr>
          <w:rFonts w:cs="Arial"/>
          <w:bCs/>
          <w:iCs/>
          <w:sz w:val="21"/>
          <w:szCs w:val="21"/>
        </w:rPr>
        <w:t>)</w:t>
      </w:r>
    </w:p>
    <w:p w:rsidR="00EB5253" w:rsidRPr="00FD3107" w:rsidRDefault="00EB5253" w:rsidP="00EB5253">
      <w:pPr>
        <w:tabs>
          <w:tab w:val="left" w:pos="8222"/>
        </w:tabs>
        <w:ind w:right="1558"/>
        <w:jc w:val="center"/>
        <w:rPr>
          <w:b/>
          <w:sz w:val="21"/>
          <w:szCs w:val="21"/>
        </w:rPr>
      </w:pPr>
      <w:r w:rsidRPr="00FD3107">
        <w:rPr>
          <w:b/>
          <w:sz w:val="21"/>
          <w:szCs w:val="21"/>
        </w:rPr>
        <w:t>Сведения о расстановке при</w:t>
      </w:r>
      <w:r>
        <w:rPr>
          <w:b/>
          <w:sz w:val="21"/>
          <w:szCs w:val="21"/>
        </w:rPr>
        <w:t>е</w:t>
      </w:r>
      <w:r w:rsidRPr="00FD3107">
        <w:rPr>
          <w:b/>
          <w:sz w:val="21"/>
          <w:szCs w:val="21"/>
        </w:rPr>
        <w:t>мных судов-сборщиков загрязнений</w:t>
      </w:r>
      <w:r w:rsidRPr="00442C8C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br/>
      </w:r>
      <w:r w:rsidRPr="00FD3107">
        <w:rPr>
          <w:b/>
          <w:sz w:val="21"/>
          <w:szCs w:val="21"/>
        </w:rPr>
        <w:t>в граница</w:t>
      </w:r>
      <w:r>
        <w:rPr>
          <w:b/>
          <w:sz w:val="21"/>
          <w:szCs w:val="21"/>
        </w:rPr>
        <w:t>х</w:t>
      </w:r>
      <w:r w:rsidRPr="00FD3107">
        <w:rPr>
          <w:b/>
          <w:sz w:val="21"/>
          <w:szCs w:val="21"/>
        </w:rPr>
        <w:t xml:space="preserve"> Свирского </w:t>
      </w:r>
      <w:proofErr w:type="spellStart"/>
      <w:r w:rsidRPr="00442C8C">
        <w:rPr>
          <w:b/>
          <w:sz w:val="21"/>
          <w:szCs w:val="21"/>
        </w:rPr>
        <w:t>РГСиС</w:t>
      </w:r>
      <w:proofErr w:type="spellEnd"/>
      <w:r w:rsidRPr="00442C8C">
        <w:rPr>
          <w:b/>
          <w:sz w:val="21"/>
          <w:szCs w:val="21"/>
        </w:rPr>
        <w:t xml:space="preserve"> </w:t>
      </w:r>
      <w:r w:rsidRPr="00FD3107">
        <w:rPr>
          <w:b/>
          <w:sz w:val="21"/>
          <w:szCs w:val="21"/>
        </w:rPr>
        <w:t>на навигацию 201</w:t>
      </w:r>
      <w:r w:rsidRPr="00442C8C">
        <w:rPr>
          <w:b/>
          <w:sz w:val="21"/>
          <w:szCs w:val="21"/>
        </w:rPr>
        <w:t>9</w:t>
      </w:r>
      <w:r w:rsidRPr="00FD3107">
        <w:rPr>
          <w:b/>
          <w:sz w:val="21"/>
          <w:szCs w:val="21"/>
        </w:rPr>
        <w:t xml:space="preserve"> г.</w:t>
      </w:r>
    </w:p>
    <w:tbl>
      <w:tblPr>
        <w:tblW w:w="83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418"/>
        <w:gridCol w:w="1559"/>
        <w:gridCol w:w="567"/>
        <w:gridCol w:w="567"/>
        <w:gridCol w:w="710"/>
      </w:tblGrid>
      <w:tr w:rsidR="00EB5253" w:rsidRPr="00FD3107" w:rsidTr="004C6846">
        <w:trPr>
          <w:trHeight w:val="2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 xml:space="preserve">№ </w:t>
            </w:r>
            <w:proofErr w:type="gramStart"/>
            <w:r w:rsidRPr="00FD3107">
              <w:rPr>
                <w:sz w:val="18"/>
                <w:szCs w:val="18"/>
              </w:rPr>
              <w:t>п</w:t>
            </w:r>
            <w:proofErr w:type="gramEnd"/>
            <w:r w:rsidRPr="00FD3107">
              <w:rPr>
                <w:sz w:val="18"/>
                <w:szCs w:val="18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Наименование</w:t>
            </w:r>
          </w:p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предприятия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ind w:left="-108" w:right="-108" w:firstLine="39"/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Местораспол</w:t>
            </w:r>
            <w:r w:rsidRPr="00FD3107">
              <w:rPr>
                <w:sz w:val="18"/>
                <w:szCs w:val="18"/>
              </w:rPr>
              <w:t>о</w:t>
            </w:r>
            <w:r w:rsidRPr="00FD3107">
              <w:rPr>
                <w:sz w:val="18"/>
                <w:szCs w:val="18"/>
              </w:rPr>
              <w:t>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EB5253" w:rsidRPr="00FD3107" w:rsidTr="004C6846">
        <w:trPr>
          <w:trHeight w:val="24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proofErr w:type="gramStart"/>
            <w:r w:rsidRPr="00FD3107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мусор</w:t>
            </w:r>
          </w:p>
        </w:tc>
      </w:tr>
      <w:tr w:rsidR="00EB5253" w:rsidRPr="00FD3107" w:rsidTr="004C6846">
        <w:trPr>
          <w:trHeight w:val="323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442C8C">
              <w:rPr>
                <w:sz w:val="18"/>
                <w:szCs w:val="18"/>
              </w:rPr>
              <w:t xml:space="preserve">ОАО </w:t>
            </w: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Подпорожский</w:t>
            </w:r>
            <w:proofErr w:type="spellEnd"/>
            <w:r>
              <w:rPr>
                <w:sz w:val="18"/>
                <w:szCs w:val="18"/>
              </w:rPr>
              <w:t xml:space="preserve"> порт»</w:t>
            </w:r>
            <w:r w:rsidRPr="00442C8C">
              <w:rPr>
                <w:sz w:val="18"/>
                <w:szCs w:val="18"/>
              </w:rPr>
              <w:t xml:space="preserve"> </w:t>
            </w:r>
          </w:p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442C8C">
              <w:rPr>
                <w:sz w:val="18"/>
                <w:szCs w:val="18"/>
              </w:rPr>
              <w:t xml:space="preserve">187741 ЛО, </w:t>
            </w:r>
            <w:proofErr w:type="spellStart"/>
            <w:r w:rsidRPr="00442C8C">
              <w:rPr>
                <w:sz w:val="18"/>
                <w:szCs w:val="18"/>
              </w:rPr>
              <w:t>Подпорожский</w:t>
            </w:r>
            <w:proofErr w:type="spellEnd"/>
            <w:r w:rsidRPr="00442C8C">
              <w:rPr>
                <w:sz w:val="18"/>
                <w:szCs w:val="18"/>
              </w:rPr>
              <w:t xml:space="preserve"> район, </w:t>
            </w:r>
          </w:p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442C8C">
              <w:rPr>
                <w:sz w:val="18"/>
                <w:szCs w:val="18"/>
              </w:rPr>
              <w:t>п. Никольский, здание АБК,</w:t>
            </w:r>
            <w:r>
              <w:rPr>
                <w:sz w:val="18"/>
                <w:szCs w:val="18"/>
              </w:rPr>
              <w:t xml:space="preserve"> </w:t>
            </w:r>
          </w:p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 w:rsidRPr="00442C8C">
              <w:rPr>
                <w:sz w:val="18"/>
                <w:szCs w:val="18"/>
              </w:rPr>
              <w:t>каб</w:t>
            </w:r>
            <w:proofErr w:type="spellEnd"/>
            <w:r w:rsidRPr="00442C8C">
              <w:rPr>
                <w:sz w:val="18"/>
                <w:szCs w:val="18"/>
              </w:rPr>
              <w:t>. 330-331,</w:t>
            </w:r>
          </w:p>
          <w:p w:rsidR="00EB5253" w:rsidRPr="00FD3107" w:rsidRDefault="00EB5253" w:rsidP="004C684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442C8C">
              <w:rPr>
                <w:sz w:val="18"/>
                <w:szCs w:val="18"/>
              </w:rPr>
              <w:t>тел: 8 (81365)</w:t>
            </w:r>
            <w:r>
              <w:rPr>
                <w:sz w:val="18"/>
                <w:szCs w:val="18"/>
              </w:rPr>
              <w:t xml:space="preserve"> 73-234; </w:t>
            </w:r>
            <w:r w:rsidRPr="00442C8C">
              <w:rPr>
                <w:sz w:val="18"/>
                <w:szCs w:val="18"/>
              </w:rPr>
              <w:t>73-140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 xml:space="preserve">«ОС-42»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spacing w:line="240" w:lineRule="atLeast"/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р. Свирь</w:t>
            </w:r>
            <w:r w:rsidRPr="00442C8C">
              <w:rPr>
                <w:sz w:val="18"/>
                <w:szCs w:val="18"/>
              </w:rPr>
              <w:t xml:space="preserve"> 1085 км</w:t>
            </w:r>
            <w:r>
              <w:rPr>
                <w:sz w:val="18"/>
                <w:szCs w:val="18"/>
              </w:rPr>
              <w:t>,</w:t>
            </w:r>
            <w:r w:rsidRPr="00442C8C">
              <w:rPr>
                <w:sz w:val="18"/>
                <w:szCs w:val="18"/>
              </w:rPr>
              <w:t xml:space="preserve"> п. </w:t>
            </w:r>
            <w:proofErr w:type="spellStart"/>
            <w:r w:rsidRPr="00442C8C">
              <w:rPr>
                <w:sz w:val="18"/>
                <w:szCs w:val="18"/>
              </w:rPr>
              <w:t>Свирьстой</w:t>
            </w:r>
            <w:proofErr w:type="spellEnd"/>
            <w:r w:rsidRPr="00442C8C">
              <w:rPr>
                <w:sz w:val="18"/>
                <w:szCs w:val="18"/>
              </w:rPr>
              <w:t xml:space="preserve"> Л</w:t>
            </w:r>
            <w:r>
              <w:rPr>
                <w:sz w:val="18"/>
                <w:szCs w:val="18"/>
              </w:rPr>
              <w:t>О</w:t>
            </w:r>
            <w:r w:rsidRPr="00442C8C">
              <w:rPr>
                <w:sz w:val="18"/>
                <w:szCs w:val="18"/>
              </w:rPr>
              <w:t xml:space="preserve">, рейд </w:t>
            </w:r>
            <w:r>
              <w:rPr>
                <w:sz w:val="18"/>
                <w:szCs w:val="18"/>
              </w:rPr>
              <w:t>«</w:t>
            </w:r>
            <w:proofErr w:type="spellStart"/>
            <w:r w:rsidRPr="00442C8C">
              <w:rPr>
                <w:sz w:val="18"/>
                <w:szCs w:val="18"/>
              </w:rPr>
              <w:t>Мунга</w:t>
            </w:r>
            <w:r>
              <w:rPr>
                <w:sz w:val="18"/>
                <w:szCs w:val="18"/>
              </w:rPr>
              <w:t>ла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</w:tr>
      <w:tr w:rsidR="00EB5253" w:rsidRPr="00FD3107" w:rsidTr="004C6846">
        <w:trPr>
          <w:trHeight w:val="32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253" w:rsidRPr="00FD3107" w:rsidRDefault="00EB5253" w:rsidP="004C684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 xml:space="preserve">«ОС-347»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C92C4D">
              <w:rPr>
                <w:sz w:val="18"/>
                <w:szCs w:val="18"/>
              </w:rPr>
              <w:t>р. Свирь 1055,0 км, п. Важи</w:t>
            </w:r>
            <w:r>
              <w:rPr>
                <w:sz w:val="18"/>
                <w:szCs w:val="18"/>
              </w:rPr>
              <w:t>ны ЛО</w:t>
            </w:r>
          </w:p>
          <w:p w:rsidR="00EB5253" w:rsidRPr="00FD3107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C92C4D">
              <w:rPr>
                <w:sz w:val="18"/>
                <w:szCs w:val="18"/>
              </w:rPr>
              <w:t xml:space="preserve"> рейд </w:t>
            </w:r>
            <w:r>
              <w:rPr>
                <w:sz w:val="18"/>
                <w:szCs w:val="18"/>
              </w:rPr>
              <w:t>«</w:t>
            </w:r>
            <w:r w:rsidRPr="00C92C4D">
              <w:rPr>
                <w:sz w:val="18"/>
                <w:szCs w:val="18"/>
              </w:rPr>
              <w:t>Важины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</w:tr>
      <w:tr w:rsidR="00EB5253" w:rsidRPr="00FD3107" w:rsidTr="004C6846">
        <w:trPr>
          <w:trHeight w:val="3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Default="00EB5253" w:rsidP="004C6846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СРГСиС</w:t>
            </w:r>
            <w:proofErr w:type="spellEnd"/>
          </w:p>
          <w:p w:rsidR="00EB5253" w:rsidRDefault="00EB5253" w:rsidP="004C684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5871D3">
              <w:rPr>
                <w:sz w:val="18"/>
                <w:szCs w:val="18"/>
              </w:rPr>
              <w:t xml:space="preserve">187700 г. Лодейное Поле </w:t>
            </w:r>
          </w:p>
          <w:p w:rsidR="00EB5253" w:rsidRPr="00FD3107" w:rsidRDefault="00EB5253" w:rsidP="004C6846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5871D3">
              <w:rPr>
                <w:sz w:val="18"/>
                <w:szCs w:val="18"/>
              </w:rPr>
              <w:t>тел: 8 (81364)</w:t>
            </w:r>
            <w:r>
              <w:rPr>
                <w:sz w:val="18"/>
                <w:szCs w:val="18"/>
              </w:rPr>
              <w:t xml:space="preserve"> </w:t>
            </w:r>
            <w:r w:rsidRPr="005871D3">
              <w:rPr>
                <w:sz w:val="18"/>
                <w:szCs w:val="18"/>
              </w:rPr>
              <w:t>23-042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«ОС-</w:t>
            </w:r>
            <w:r>
              <w:rPr>
                <w:sz w:val="18"/>
                <w:szCs w:val="18"/>
              </w:rPr>
              <w:t>332»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5871D3">
              <w:rPr>
                <w:sz w:val="18"/>
                <w:szCs w:val="18"/>
              </w:rPr>
              <w:t>р. Свирь 1040,6 км</w:t>
            </w:r>
            <w:r>
              <w:rPr>
                <w:sz w:val="18"/>
                <w:szCs w:val="18"/>
              </w:rPr>
              <w:t>,</w:t>
            </w:r>
            <w:r w:rsidRPr="005871D3">
              <w:rPr>
                <w:sz w:val="18"/>
                <w:szCs w:val="18"/>
              </w:rPr>
              <w:t xml:space="preserve">  г. Подпорожье Л</w:t>
            </w:r>
            <w:r>
              <w:rPr>
                <w:sz w:val="18"/>
                <w:szCs w:val="18"/>
              </w:rPr>
              <w:t>О</w:t>
            </w:r>
            <w:r w:rsidRPr="005871D3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253" w:rsidRPr="00FD3107" w:rsidRDefault="00EB5253" w:rsidP="004C6846">
            <w:pPr>
              <w:jc w:val="center"/>
              <w:rPr>
                <w:sz w:val="18"/>
                <w:szCs w:val="18"/>
              </w:rPr>
            </w:pPr>
            <w:r w:rsidRPr="00FD3107">
              <w:rPr>
                <w:sz w:val="18"/>
                <w:szCs w:val="18"/>
              </w:rPr>
              <w:t>+</w:t>
            </w:r>
          </w:p>
        </w:tc>
      </w:tr>
    </w:tbl>
    <w:p w:rsidR="00EB5253" w:rsidRPr="00B74407" w:rsidRDefault="00EB5253" w:rsidP="00EB5253">
      <w:pPr>
        <w:autoSpaceDE w:val="0"/>
        <w:autoSpaceDN w:val="0"/>
        <w:adjustRightInd w:val="0"/>
        <w:spacing w:before="60" w:line="200" w:lineRule="exact"/>
        <w:jc w:val="both"/>
        <w:rPr>
          <w:sz w:val="21"/>
          <w:szCs w:val="21"/>
        </w:rPr>
      </w:pPr>
      <w:r w:rsidRPr="00B74407">
        <w:rPr>
          <w:spacing w:val="30"/>
          <w:sz w:val="21"/>
          <w:szCs w:val="21"/>
        </w:rPr>
        <w:t>Примечание</w:t>
      </w:r>
      <w:r w:rsidRPr="00B74407">
        <w:rPr>
          <w:sz w:val="21"/>
          <w:szCs w:val="21"/>
        </w:rPr>
        <w:t>. НВ  –  нефтесодержащие (</w:t>
      </w:r>
      <w:proofErr w:type="spellStart"/>
      <w:r w:rsidRPr="00B74407">
        <w:rPr>
          <w:sz w:val="21"/>
          <w:szCs w:val="21"/>
        </w:rPr>
        <w:t>подсланевые</w:t>
      </w:r>
      <w:proofErr w:type="spellEnd"/>
      <w:r w:rsidRPr="00B74407">
        <w:rPr>
          <w:sz w:val="21"/>
          <w:szCs w:val="21"/>
        </w:rPr>
        <w:t>) воды;</w:t>
      </w:r>
    </w:p>
    <w:p w:rsidR="00EB5253" w:rsidRPr="00B74407" w:rsidRDefault="00EB5253" w:rsidP="00EB5253">
      <w:pPr>
        <w:autoSpaceDE w:val="0"/>
        <w:autoSpaceDN w:val="0"/>
        <w:adjustRightInd w:val="0"/>
        <w:spacing w:line="200" w:lineRule="exact"/>
        <w:ind w:left="1560" w:right="1416"/>
        <w:jc w:val="both"/>
        <w:rPr>
          <w:sz w:val="21"/>
          <w:szCs w:val="21"/>
        </w:rPr>
      </w:pPr>
      <w:proofErr w:type="gramStart"/>
      <w:r w:rsidRPr="00B74407">
        <w:rPr>
          <w:sz w:val="21"/>
          <w:szCs w:val="21"/>
        </w:rPr>
        <w:t>СВ</w:t>
      </w:r>
      <w:proofErr w:type="gramEnd"/>
      <w:r w:rsidRPr="00B74407">
        <w:rPr>
          <w:sz w:val="21"/>
          <w:szCs w:val="21"/>
        </w:rPr>
        <w:t xml:space="preserve">  –  сточные (фекальные) воды;</w:t>
      </w:r>
    </w:p>
    <w:p w:rsidR="00EB5253" w:rsidRPr="00B74407" w:rsidRDefault="00EB5253" w:rsidP="00EB5253">
      <w:pPr>
        <w:autoSpaceDE w:val="0"/>
        <w:autoSpaceDN w:val="0"/>
        <w:adjustRightInd w:val="0"/>
        <w:spacing w:line="200" w:lineRule="exact"/>
        <w:ind w:left="1560"/>
        <w:jc w:val="both"/>
        <w:rPr>
          <w:sz w:val="21"/>
          <w:szCs w:val="21"/>
        </w:rPr>
      </w:pPr>
      <w:r w:rsidRPr="00B74407">
        <w:t xml:space="preserve"> +   </w:t>
      </w:r>
      <w:r w:rsidRPr="00B74407">
        <w:rPr>
          <w:sz w:val="21"/>
          <w:szCs w:val="21"/>
        </w:rPr>
        <w:t>−  есть прием;</w:t>
      </w:r>
    </w:p>
    <w:p w:rsidR="00EB5253" w:rsidRPr="00392091" w:rsidRDefault="00EB5253" w:rsidP="00EB5253">
      <w:pPr>
        <w:autoSpaceDE w:val="0"/>
        <w:autoSpaceDN w:val="0"/>
        <w:adjustRightInd w:val="0"/>
        <w:spacing w:line="200" w:lineRule="exact"/>
        <w:ind w:left="1560"/>
        <w:jc w:val="both"/>
        <w:rPr>
          <w:sz w:val="21"/>
          <w:szCs w:val="21"/>
        </w:rPr>
      </w:pPr>
      <w:r w:rsidRPr="00B74407">
        <w:rPr>
          <w:sz w:val="21"/>
          <w:szCs w:val="21"/>
        </w:rPr>
        <w:t xml:space="preserve"> </w:t>
      </w:r>
      <w:r w:rsidRPr="00B74407">
        <w:t>−</w:t>
      </w:r>
      <w:r w:rsidRPr="00B74407">
        <w:rPr>
          <w:sz w:val="21"/>
          <w:szCs w:val="21"/>
        </w:rPr>
        <w:t xml:space="preserve">   −  нет приема.</w:t>
      </w:r>
    </w:p>
    <w:p w:rsidR="00215584" w:rsidRDefault="00215584" w:rsidP="00215584"/>
    <w:p w:rsidR="00215584" w:rsidRPr="000B7466" w:rsidRDefault="00215584" w:rsidP="00201D7E">
      <w:pPr>
        <w:spacing w:after="200" w:line="276" w:lineRule="auto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>Стр. 7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6 (</w:t>
      </w:r>
      <w:r w:rsidRPr="000B7466">
        <w:rPr>
          <w:i/>
          <w:sz w:val="21"/>
          <w:szCs w:val="21"/>
        </w:rPr>
        <w:t>КНН-2013</w:t>
      </w:r>
      <w:r w:rsidRPr="000B7466">
        <w:rPr>
          <w:sz w:val="21"/>
          <w:szCs w:val="21"/>
        </w:rPr>
        <w:t xml:space="preserve">)   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ожидании </w:t>
      </w:r>
      <w:proofErr w:type="spellStart"/>
      <w:r w:rsidRPr="000B7466">
        <w:rPr>
          <w:rFonts w:ascii="Times New Roman" w:hAnsi="Times New Roman"/>
        </w:rPr>
        <w:t>судопропуска</w:t>
      </w:r>
      <w:proofErr w:type="spellEnd"/>
      <w:r w:rsidRPr="000B7466">
        <w:rPr>
          <w:rFonts w:ascii="Times New Roman" w:hAnsi="Times New Roman"/>
        </w:rPr>
        <w:t xml:space="preserve"> через </w:t>
      </w:r>
      <w:proofErr w:type="spellStart"/>
      <w:r w:rsidRPr="000B7466">
        <w:rPr>
          <w:rFonts w:ascii="Times New Roman" w:hAnsi="Times New Roman"/>
        </w:rPr>
        <w:t>Нижнесвирский</w:t>
      </w:r>
      <w:proofErr w:type="spellEnd"/>
      <w:r w:rsidRPr="000B7466">
        <w:rPr>
          <w:rFonts w:ascii="Times New Roman" w:hAnsi="Times New Roman"/>
        </w:rPr>
        <w:t xml:space="preserve"> и </w:t>
      </w:r>
      <w:proofErr w:type="spellStart"/>
      <w:r w:rsidRPr="000B7466">
        <w:rPr>
          <w:rFonts w:ascii="Times New Roman" w:hAnsi="Times New Roman"/>
        </w:rPr>
        <w:t>Верхнесвирский</w:t>
      </w:r>
      <w:proofErr w:type="spellEnd"/>
      <w:r w:rsidRPr="000B7466">
        <w:rPr>
          <w:rFonts w:ascii="Times New Roman" w:hAnsi="Times New Roman"/>
        </w:rPr>
        <w:t xml:space="preserve"> шлюзы суда отстаиваются на рейдах или в специально отведённых местах, указываемых соответственно диспетчерами движения ГБУ «Волго-Балт» в городах Лодейное Поле и Подпорожье или диспетчерами (начальниками вахт) шлюзов. Заходить в подходные каналы шлюзов и швартоваться к их причальным стенкам можно только с разрешения диспетчера (начальника вахты) шлюза. Перед заходом в шлюзы судоводители обязаны проверить исправность ДАУ, рулевого устройства, чистоту якорей и доложить диспетчеру (начальнику вахты) шлюза о готовности судна, состава к шлюзованию. </w:t>
      </w: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01D7E" w:rsidRDefault="00201D7E" w:rsidP="00215584">
      <w:pPr>
        <w:spacing w:before="120" w:after="60"/>
        <w:jc w:val="both"/>
        <w:rPr>
          <w:b/>
          <w:i/>
          <w:sz w:val="22"/>
          <w:szCs w:val="22"/>
        </w:rPr>
      </w:pP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lastRenderedPageBreak/>
        <w:t>Стр. 7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7  (</w:t>
      </w:r>
      <w:r w:rsidRPr="000B7466">
        <w:rPr>
          <w:i/>
          <w:sz w:val="21"/>
          <w:szCs w:val="21"/>
        </w:rPr>
        <w:t>КНН-2013)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i/>
        </w:rPr>
        <w:t>Сигнализация на шлюзах.</w:t>
      </w:r>
      <w:r w:rsidRPr="000B7466">
        <w:rPr>
          <w:rFonts w:ascii="Times New Roman" w:hAnsi="Times New Roman"/>
        </w:rPr>
        <w:t xml:space="preserve">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 xml:space="preserve"> через шлюзы регулируется при помощи дальнего,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регулирует также подход к шлюзу в случае, если причальная стенка выведена из эксплуатации. Входные и выходные светофоры, регулирующие соответственно вход в камеру шлюза и выход из неё установлены вблизи основных ворот шлюза. Причальные стенки подходных каналов </w:t>
      </w:r>
      <w:proofErr w:type="spellStart"/>
      <w:r w:rsidRPr="000B7466">
        <w:rPr>
          <w:rFonts w:ascii="Times New Roman" w:hAnsi="Times New Roman"/>
        </w:rPr>
        <w:t>Верхнесвирского</w:t>
      </w:r>
      <w:proofErr w:type="spellEnd"/>
      <w:r w:rsidRPr="000B7466">
        <w:rPr>
          <w:rFonts w:ascii="Times New Roman" w:hAnsi="Times New Roman"/>
        </w:rPr>
        <w:t xml:space="preserve"> шлюза оборудованы промежуточными светофорами, которые при двустороннем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обозначают ближнюю к шлюзу границу места стоянки судов в ожидании шлюзования и регулируют совместно с входным светофором вход судов в камеру шлюза, а при одностороннем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регулируют прохождение судов до створа стопового знака на причальной стенке. Светофоры имеют два сигнальных огня: зелёный – разрешающий; красный – запрещающий. Подход судов к причальным стенкам, вход судов в камеру шлюза и выход из камеры шлюза разрешается только при зелёном сигнале соответствующего светофора.</w:t>
      </w:r>
    </w:p>
    <w:p w:rsidR="00215584" w:rsidRPr="000B7466" w:rsidRDefault="00215584" w:rsidP="00215584">
      <w:pPr>
        <w:pStyle w:val="a9"/>
        <w:spacing w:before="120" w:after="60"/>
        <w:rPr>
          <w:rFonts w:cs="Arial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7</w:t>
      </w:r>
      <w:r w:rsidRPr="000B7466">
        <w:rPr>
          <w:rFonts w:cs="Arial"/>
        </w:rPr>
        <w:t xml:space="preserve"> </w:t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6C3696">
        <w:rPr>
          <w:rFonts w:ascii="Times New Roman" w:hAnsi="Times New Roman"/>
          <w:iCs/>
          <w:sz w:val="21"/>
          <w:szCs w:val="21"/>
        </w:rPr>
        <w:t>Вклейка №</w:t>
      </w:r>
      <w:r w:rsidRPr="006C3696">
        <w:rPr>
          <w:rFonts w:ascii="Times New Roman" w:hAnsi="Times New Roman"/>
          <w:i/>
          <w:iCs/>
          <w:sz w:val="21"/>
          <w:szCs w:val="21"/>
        </w:rPr>
        <w:t xml:space="preserve"> 1</w:t>
      </w:r>
      <w:r w:rsidRPr="006C3696">
        <w:rPr>
          <w:rFonts w:ascii="Times New Roman" w:hAnsi="Times New Roman"/>
          <w:bCs/>
          <w:i/>
          <w:sz w:val="21"/>
          <w:szCs w:val="21"/>
        </w:rPr>
        <w:t xml:space="preserve">  (ИС1/2014</w:t>
      </w:r>
      <w:r w:rsidRPr="006C3696">
        <w:rPr>
          <w:rFonts w:ascii="Times New Roman" w:hAnsi="Times New Roman"/>
          <w:sz w:val="21"/>
          <w:szCs w:val="21"/>
        </w:rPr>
        <w:t>)</w:t>
      </w:r>
    </w:p>
    <w:tbl>
      <w:tblPr>
        <w:tblW w:w="8411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"/>
        <w:gridCol w:w="1560"/>
        <w:gridCol w:w="850"/>
        <w:gridCol w:w="851"/>
        <w:gridCol w:w="992"/>
        <w:gridCol w:w="1559"/>
        <w:gridCol w:w="2127"/>
      </w:tblGrid>
      <w:tr w:rsidR="00215584" w:rsidRPr="000B7466" w:rsidTr="00B678F0">
        <w:trPr>
          <w:trHeight w:val="284"/>
          <w:jc w:val="center"/>
        </w:trPr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№</w:t>
            </w:r>
          </w:p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пп</w:t>
            </w:r>
            <w:proofErr w:type="spellEnd"/>
            <w:r w:rsidRPr="000B7466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0" w:lineRule="atLeast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Наименование пункта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листа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 w:rsidRPr="000B7466">
              <w:rPr>
                <w:sz w:val="18"/>
                <w:szCs w:val="18"/>
              </w:rPr>
              <w:t>сообще-ния</w:t>
            </w:r>
            <w:proofErr w:type="spellEnd"/>
            <w:proofErr w:type="gramEnd"/>
            <w:r w:rsidRPr="000B7466">
              <w:rPr>
                <w:sz w:val="18"/>
                <w:szCs w:val="18"/>
              </w:rPr>
              <w:t>, км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канала связи*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Диспетчерский пункт контроля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ind w:right="-533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Позывной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Свирский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приемный буй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1173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Лодейное Поле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240" w:lineRule="auto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Лодейное Поле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«Лодейное Поле-2»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Подпорожье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Ольховец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«Подпорожье-3»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</w:p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Местность </w:t>
            </w:r>
            <w:proofErr w:type="spellStart"/>
            <w:r w:rsidRPr="000B7466">
              <w:rPr>
                <w:sz w:val="18"/>
                <w:szCs w:val="18"/>
              </w:rPr>
              <w:t>Ни</w:t>
            </w:r>
            <w:r w:rsidRPr="000B7466">
              <w:rPr>
                <w:sz w:val="18"/>
                <w:szCs w:val="18"/>
              </w:rPr>
              <w:t>м</w:t>
            </w:r>
            <w:r w:rsidRPr="000B7466">
              <w:rPr>
                <w:sz w:val="18"/>
                <w:szCs w:val="18"/>
              </w:rPr>
              <w:t>пелда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Буи № 98 и 105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Вытегорский</w:t>
            </w:r>
            <w:proofErr w:type="spellEnd"/>
            <w:r w:rsidRPr="000B7466">
              <w:rPr>
                <w:sz w:val="18"/>
                <w:szCs w:val="18"/>
              </w:rPr>
              <w:t xml:space="preserve"> буй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895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7)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Вытегра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«Вытегра-5»</w:t>
            </w:r>
          </w:p>
        </w:tc>
      </w:tr>
    </w:tbl>
    <w:p w:rsidR="001855E5" w:rsidRPr="000B7466" w:rsidRDefault="001855E5" w:rsidP="001855E5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261ECF" w:rsidRPr="000B7466">
        <w:rPr>
          <w:rFonts w:ascii="Times New Roman" w:hAnsi="Times New Roman"/>
          <w:b/>
          <w:i/>
          <w:sz w:val="22"/>
          <w:szCs w:val="22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2</w:t>
      </w:r>
      <w:r w:rsidR="00261ECF" w:rsidRPr="000B7466">
        <w:rPr>
          <w:rFonts w:ascii="Times New Roman" w:hAnsi="Times New Roman"/>
          <w:sz w:val="21"/>
          <w:szCs w:val="21"/>
        </w:rPr>
        <w:t>0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(КНН-2015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D43AF7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spacing w:after="200" w:line="276" w:lineRule="auto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Лист 3 </w:t>
      </w:r>
      <w:r w:rsidRPr="000B7466">
        <w:rPr>
          <w:b/>
          <w:i/>
          <w:sz w:val="22"/>
          <w:szCs w:val="22"/>
        </w:rPr>
        <w:tab/>
      </w:r>
      <w:r w:rsidR="00135F9A" w:rsidRPr="000B7466">
        <w:rPr>
          <w:i/>
          <w:sz w:val="21"/>
          <w:szCs w:val="21"/>
        </w:rPr>
        <w:tab/>
      </w:r>
      <w:r w:rsidR="00135F9A"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</w:t>
      </w:r>
      <w:r w:rsidR="001D27DD" w:rsidRPr="000B7466">
        <w:rPr>
          <w:sz w:val="21"/>
          <w:szCs w:val="21"/>
        </w:rPr>
        <w:t>21</w:t>
      </w:r>
      <w:r w:rsidRPr="000B7466">
        <w:rPr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>(</w:t>
      </w:r>
      <w:r w:rsidR="001D27DD" w:rsidRPr="000B7466">
        <w:rPr>
          <w:i/>
          <w:sz w:val="21"/>
          <w:szCs w:val="21"/>
        </w:rPr>
        <w:t>КНН-2015</w:t>
      </w:r>
      <w:r w:rsidRPr="000B7466">
        <w:rPr>
          <w:sz w:val="21"/>
          <w:szCs w:val="21"/>
        </w:rPr>
        <w:t>)</w:t>
      </w:r>
    </w:p>
    <w:p w:rsidR="000C0870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B9153C" w:rsidRPr="006E2F45" w:rsidRDefault="00B9153C" w:rsidP="00B9153C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4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 w:rsidR="003C630E">
        <w:rPr>
          <w:rFonts w:ascii="Times New Roman" w:hAnsi="Times New Roman"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</w:t>
      </w:r>
      <w:r w:rsidR="003C630E" w:rsidRPr="000B7466">
        <w:rPr>
          <w:rFonts w:ascii="Times New Roman" w:hAnsi="Times New Roman"/>
          <w:i/>
          <w:sz w:val="21"/>
          <w:szCs w:val="21"/>
        </w:rPr>
        <w:t>(</w:t>
      </w:r>
      <w:r w:rsidR="003C630E">
        <w:rPr>
          <w:rFonts w:ascii="Times New Roman" w:hAnsi="Times New Roman"/>
          <w:i/>
          <w:sz w:val="21"/>
          <w:szCs w:val="21"/>
          <w:lang w:val="ru-RU"/>
        </w:rPr>
        <w:t>ИС 2/</w:t>
      </w:r>
      <w:r w:rsidR="003C630E" w:rsidRPr="000B7466">
        <w:rPr>
          <w:rFonts w:ascii="Times New Roman" w:hAnsi="Times New Roman"/>
          <w:i/>
          <w:sz w:val="21"/>
          <w:szCs w:val="21"/>
        </w:rPr>
        <w:t>201</w:t>
      </w:r>
      <w:r w:rsidR="003C630E">
        <w:rPr>
          <w:rFonts w:ascii="Times New Roman" w:hAnsi="Times New Roman"/>
          <w:i/>
          <w:sz w:val="21"/>
          <w:szCs w:val="21"/>
          <w:lang w:val="ru-RU"/>
        </w:rPr>
        <w:t>9</w:t>
      </w:r>
      <w:r w:rsidRPr="000B7466">
        <w:rPr>
          <w:rFonts w:ascii="Times New Roman" w:hAnsi="Times New Roman"/>
          <w:sz w:val="21"/>
          <w:szCs w:val="21"/>
        </w:rPr>
        <w:t>)</w:t>
      </w:r>
      <w:r w:rsidR="006E2F45">
        <w:rPr>
          <w:rFonts w:ascii="Times New Roman" w:hAnsi="Times New Roman"/>
          <w:sz w:val="21"/>
          <w:szCs w:val="21"/>
          <w:lang w:val="ru-RU"/>
        </w:rPr>
        <w:tab/>
      </w:r>
      <w:r w:rsidR="006E2F45">
        <w:rPr>
          <w:rFonts w:ascii="Times New Roman" w:hAnsi="Times New Roman"/>
          <w:sz w:val="21"/>
          <w:szCs w:val="21"/>
          <w:lang w:val="ru-RU"/>
        </w:rPr>
        <w:tab/>
      </w:r>
      <w:r w:rsidR="00DE31DF">
        <w:rPr>
          <w:rFonts w:ascii="Times New Roman" w:hAnsi="Times New Roman"/>
          <w:sz w:val="21"/>
          <w:szCs w:val="21"/>
          <w:lang w:val="ru-RU"/>
        </w:rPr>
        <w:tab/>
      </w:r>
      <w:r w:rsidR="006E2F45"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6E2F45">
        <w:rPr>
          <w:rFonts w:ascii="Times New Roman" w:hAnsi="Times New Roman"/>
          <w:b/>
          <w:i/>
          <w:sz w:val="22"/>
          <w:szCs w:val="22"/>
          <w:lang w:val="ru-RU"/>
        </w:rPr>
        <w:t>6</w:t>
      </w:r>
      <w:r w:rsidR="006E2F45"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="006E2F45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6E2F45" w:rsidRPr="000B7466">
        <w:rPr>
          <w:rFonts w:ascii="Times New Roman" w:hAnsi="Times New Roman"/>
          <w:sz w:val="21"/>
          <w:szCs w:val="21"/>
        </w:rPr>
        <w:t xml:space="preserve">Вклейка № </w:t>
      </w:r>
      <w:r w:rsidR="006E2F45">
        <w:rPr>
          <w:rFonts w:ascii="Times New Roman" w:hAnsi="Times New Roman"/>
          <w:sz w:val="21"/>
          <w:szCs w:val="21"/>
          <w:lang w:val="ru-RU"/>
        </w:rPr>
        <w:t>1</w:t>
      </w:r>
      <w:r w:rsidR="006E2F45" w:rsidRPr="000B7466">
        <w:rPr>
          <w:rFonts w:ascii="Times New Roman" w:hAnsi="Times New Roman"/>
          <w:sz w:val="21"/>
          <w:szCs w:val="21"/>
        </w:rPr>
        <w:t xml:space="preserve"> </w:t>
      </w:r>
      <w:r w:rsidR="006E2F45" w:rsidRPr="000B7466">
        <w:rPr>
          <w:rFonts w:ascii="Times New Roman" w:hAnsi="Times New Roman"/>
          <w:i/>
          <w:sz w:val="21"/>
          <w:szCs w:val="21"/>
        </w:rPr>
        <w:t>(</w:t>
      </w:r>
      <w:r w:rsidR="006E2F45">
        <w:rPr>
          <w:rFonts w:ascii="Times New Roman" w:hAnsi="Times New Roman"/>
          <w:i/>
          <w:sz w:val="21"/>
          <w:szCs w:val="21"/>
          <w:lang w:val="ru-RU"/>
        </w:rPr>
        <w:t>ИС 2/</w:t>
      </w:r>
      <w:r w:rsidR="006E2F45" w:rsidRPr="000B7466">
        <w:rPr>
          <w:rFonts w:ascii="Times New Roman" w:hAnsi="Times New Roman"/>
          <w:i/>
          <w:sz w:val="21"/>
          <w:szCs w:val="21"/>
        </w:rPr>
        <w:t>201</w:t>
      </w:r>
      <w:r w:rsidR="006E2F45">
        <w:rPr>
          <w:rFonts w:ascii="Times New Roman" w:hAnsi="Times New Roman"/>
          <w:i/>
          <w:sz w:val="21"/>
          <w:szCs w:val="21"/>
          <w:lang w:val="ru-RU"/>
        </w:rPr>
        <w:t>8</w:t>
      </w:r>
      <w:r w:rsidR="006E2F45" w:rsidRPr="000B7466">
        <w:rPr>
          <w:rFonts w:ascii="Times New Roman" w:hAnsi="Times New Roman"/>
          <w:sz w:val="21"/>
          <w:szCs w:val="21"/>
        </w:rPr>
        <w:t>)</w:t>
      </w:r>
    </w:p>
    <w:p w:rsidR="00B9153C" w:rsidRDefault="003C630E" w:rsidP="000C0870">
      <w:pPr>
        <w:spacing w:before="240"/>
        <w:ind w:right="2975" w:firstLine="284"/>
        <w:jc w:val="both"/>
        <w:rPr>
          <w:sz w:val="21"/>
          <w:szCs w:val="21"/>
        </w:rPr>
      </w:pPr>
      <w:r>
        <w:rPr>
          <w:bCs/>
          <w:noProof/>
          <w:sz w:val="22"/>
          <w:szCs w:val="22"/>
        </w:rPr>
        <w:drawing>
          <wp:inline distT="0" distB="0" distL="0" distR="0" wp14:anchorId="1997C65E" wp14:editId="6EA1CA94">
            <wp:extent cx="1926000" cy="1796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ж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45">
        <w:rPr>
          <w:sz w:val="21"/>
          <w:szCs w:val="21"/>
        </w:rPr>
        <w:tab/>
      </w:r>
      <w:r w:rsidR="006E2F45">
        <w:rPr>
          <w:sz w:val="21"/>
          <w:szCs w:val="21"/>
        </w:rPr>
        <w:tab/>
      </w:r>
      <w:r w:rsidR="006E2F45">
        <w:rPr>
          <w:sz w:val="21"/>
          <w:szCs w:val="21"/>
        </w:rPr>
        <w:tab/>
      </w:r>
      <w:r w:rsidR="006E2F45">
        <w:rPr>
          <w:bCs/>
          <w:noProof/>
        </w:rPr>
        <w:drawing>
          <wp:inline distT="0" distB="0" distL="0" distR="0" wp14:anchorId="3EF21FE9" wp14:editId="69BF01F0">
            <wp:extent cx="1015200" cy="145800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A94" w:rsidRDefault="00355A94" w:rsidP="000C0870">
      <w:pPr>
        <w:spacing w:before="240"/>
        <w:ind w:right="2975" w:firstLine="284"/>
        <w:jc w:val="both"/>
        <w:rPr>
          <w:sz w:val="21"/>
          <w:szCs w:val="21"/>
        </w:rPr>
      </w:pPr>
      <w:r w:rsidRPr="000B7466">
        <w:rPr>
          <w:b/>
          <w:i/>
          <w:sz w:val="22"/>
          <w:szCs w:val="22"/>
        </w:rPr>
        <w:lastRenderedPageBreak/>
        <w:t xml:space="preserve">Лист </w:t>
      </w:r>
      <w:r>
        <w:rPr>
          <w:b/>
          <w:i/>
          <w:sz w:val="22"/>
          <w:szCs w:val="22"/>
        </w:rPr>
        <w:t>6</w:t>
      </w:r>
      <w:r w:rsidRPr="000B7466">
        <w:rPr>
          <w:b/>
          <w:i/>
          <w:sz w:val="22"/>
          <w:szCs w:val="22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15</w:t>
      </w:r>
      <w:r w:rsidRPr="000B7466">
        <w:rPr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>(</w:t>
      </w:r>
      <w:r>
        <w:rPr>
          <w:i/>
          <w:sz w:val="21"/>
          <w:szCs w:val="21"/>
        </w:rPr>
        <w:t>КНН/2019</w:t>
      </w:r>
      <w:r w:rsidRPr="000B7466">
        <w:rPr>
          <w:sz w:val="21"/>
          <w:szCs w:val="21"/>
        </w:rPr>
        <w:t>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Pr="00321B3E">
        <w:rPr>
          <w:bCs/>
          <w:i/>
          <w:noProof/>
        </w:rPr>
        <w:drawing>
          <wp:inline distT="0" distB="0" distL="0" distR="0" wp14:anchorId="20347C1E" wp14:editId="188A3F6D">
            <wp:extent cx="2700000" cy="1692000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DF" w:rsidRDefault="00DE31DF" w:rsidP="00DE31DF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60641A">
        <w:rPr>
          <w:rFonts w:ascii="Times New Roman" w:hAnsi="Times New Roman"/>
          <w:b/>
          <w:i/>
          <w:sz w:val="22"/>
          <w:szCs w:val="22"/>
          <w:lang w:val="ru-RU"/>
        </w:rPr>
        <w:t>5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  <w:lang w:val="ru-RU"/>
        </w:rPr>
        <w:t>ИС 2/</w:t>
      </w:r>
      <w:r w:rsidRPr="000B7466">
        <w:rPr>
          <w:rFonts w:ascii="Times New Roman" w:hAnsi="Times New Roman"/>
          <w:i/>
          <w:sz w:val="21"/>
          <w:szCs w:val="21"/>
        </w:rPr>
        <w:t>201</w:t>
      </w:r>
      <w:r>
        <w:rPr>
          <w:rFonts w:ascii="Times New Roman" w:hAnsi="Times New Roman"/>
          <w:i/>
          <w:sz w:val="21"/>
          <w:szCs w:val="21"/>
          <w:lang w:val="ru-RU"/>
        </w:rPr>
        <w:t>9</w:t>
      </w:r>
      <w:r w:rsidRPr="000B7466">
        <w:rPr>
          <w:rFonts w:ascii="Times New Roman" w:hAnsi="Times New Roman"/>
          <w:sz w:val="21"/>
          <w:szCs w:val="21"/>
        </w:rPr>
        <w:t>)</w:t>
      </w:r>
      <w:r w:rsidRPr="00C2516F">
        <w:rPr>
          <w:rFonts w:ascii="Times New Roman" w:hAnsi="Times New Roman"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ru-RU"/>
        </w:rPr>
        <w:t xml:space="preserve"> </w:t>
      </w:r>
    </w:p>
    <w:p w:rsidR="00DE31DF" w:rsidRPr="00C2516F" w:rsidRDefault="00DE31DF" w:rsidP="00DE31DF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>
        <w:rPr>
          <w:rFonts w:ascii="Times New Roman" w:hAnsi="Times New Roman"/>
          <w:bCs/>
          <w:noProof/>
          <w:sz w:val="22"/>
          <w:szCs w:val="22"/>
          <w:lang w:val="ru-RU" w:eastAsia="ru-RU"/>
        </w:rPr>
        <w:drawing>
          <wp:inline distT="0" distB="0" distL="0" distR="0" wp14:anchorId="083FAD36" wp14:editId="0DE4B508">
            <wp:extent cx="2246400" cy="2242800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DF" w:rsidRDefault="00DE31DF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9B18B6" w:rsidRPr="000B7466" w:rsidRDefault="009B18B6" w:rsidP="009B18B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8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9B18B6" w:rsidRDefault="009B18B6" w:rsidP="00135F9A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0E141FF" wp14:editId="5CAD8430">
            <wp:extent cx="1296000" cy="18612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9A" w:rsidRPr="000B7466" w:rsidRDefault="00215584" w:rsidP="00135F9A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9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35F9A" w:rsidRPr="000B7466">
        <w:rPr>
          <w:rFonts w:ascii="Times New Roman" w:hAnsi="Times New Roman"/>
          <w:sz w:val="21"/>
          <w:szCs w:val="21"/>
        </w:rPr>
        <w:t>Вклейка № 2</w:t>
      </w:r>
      <w:r w:rsidR="00135F9A" w:rsidRPr="000B7466">
        <w:rPr>
          <w:rFonts w:ascii="Times New Roman" w:hAnsi="Times New Roman"/>
          <w:sz w:val="21"/>
          <w:szCs w:val="21"/>
          <w:lang w:val="ru-RU"/>
        </w:rPr>
        <w:t>2</w:t>
      </w:r>
      <w:r w:rsidR="00135F9A" w:rsidRPr="000B7466">
        <w:rPr>
          <w:rFonts w:ascii="Times New Roman" w:hAnsi="Times New Roman"/>
          <w:sz w:val="21"/>
          <w:szCs w:val="21"/>
        </w:rPr>
        <w:t xml:space="preserve"> </w:t>
      </w:r>
      <w:r w:rsidR="00135F9A" w:rsidRPr="000B7466">
        <w:rPr>
          <w:rFonts w:ascii="Times New Roman" w:hAnsi="Times New Roman"/>
          <w:i/>
          <w:sz w:val="21"/>
          <w:szCs w:val="21"/>
        </w:rPr>
        <w:t>(КНН-2015</w:t>
      </w:r>
      <w:r w:rsidR="00135F9A" w:rsidRPr="000B7466">
        <w:rPr>
          <w:rFonts w:ascii="Times New Roman" w:hAnsi="Times New Roman"/>
          <w:sz w:val="21"/>
          <w:szCs w:val="21"/>
        </w:rPr>
        <w:t>)</w:t>
      </w:r>
    </w:p>
    <w:p w:rsidR="00135F9A" w:rsidRDefault="00135F9A" w:rsidP="00135F9A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01D7E" w:rsidRDefault="00201D7E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033161" w:rsidRPr="00033161" w:rsidRDefault="00033161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10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16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9)</w:t>
      </w:r>
    </w:p>
    <w:p w:rsidR="00033161" w:rsidRDefault="00033161" w:rsidP="00103698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 w:rsidRPr="00321B3E">
        <w:rPr>
          <w:rFonts w:ascii="Times New Roman" w:hAnsi="Times New Roman"/>
          <w:bCs/>
          <w:i/>
          <w:noProof/>
          <w:sz w:val="24"/>
          <w:szCs w:val="24"/>
          <w:lang w:val="ru-RU" w:eastAsia="ru-RU"/>
        </w:rPr>
        <w:drawing>
          <wp:inline distT="0" distB="0" distL="0" distR="0" wp14:anchorId="0D971098" wp14:editId="77645256">
            <wp:extent cx="2340000" cy="1440000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698" w:rsidRPr="000B7466" w:rsidRDefault="00215584" w:rsidP="00103698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11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03698" w:rsidRPr="000B7466">
        <w:rPr>
          <w:rFonts w:ascii="Times New Roman" w:hAnsi="Times New Roman"/>
          <w:sz w:val="21"/>
          <w:szCs w:val="21"/>
        </w:rPr>
        <w:t>Вклейка № 2</w:t>
      </w:r>
      <w:r w:rsidR="00103698" w:rsidRPr="000B7466">
        <w:rPr>
          <w:rFonts w:ascii="Times New Roman" w:hAnsi="Times New Roman"/>
          <w:sz w:val="21"/>
          <w:szCs w:val="21"/>
          <w:lang w:val="ru-RU"/>
        </w:rPr>
        <w:t>3</w:t>
      </w:r>
      <w:r w:rsidR="00103698" w:rsidRPr="000B7466">
        <w:rPr>
          <w:rFonts w:ascii="Times New Roman" w:hAnsi="Times New Roman"/>
          <w:sz w:val="21"/>
          <w:szCs w:val="21"/>
        </w:rPr>
        <w:t xml:space="preserve"> </w:t>
      </w:r>
      <w:r w:rsidR="00103698" w:rsidRPr="000B7466">
        <w:rPr>
          <w:rFonts w:ascii="Times New Roman" w:hAnsi="Times New Roman"/>
          <w:i/>
          <w:sz w:val="21"/>
          <w:szCs w:val="21"/>
        </w:rPr>
        <w:t>(КНН-2015</w:t>
      </w:r>
      <w:r w:rsidR="00103698" w:rsidRPr="000B7466">
        <w:rPr>
          <w:rFonts w:ascii="Times New Roman" w:hAnsi="Times New Roman"/>
          <w:sz w:val="21"/>
          <w:szCs w:val="21"/>
        </w:rPr>
        <w:t>)</w:t>
      </w:r>
    </w:p>
    <w:p w:rsidR="00103698" w:rsidRPr="000B7466" w:rsidRDefault="00103698" w:rsidP="00103698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pStyle w:val="a9"/>
        <w:spacing w:before="120" w:after="120"/>
        <w:jc w:val="left"/>
        <w:rPr>
          <w:rFonts w:cs="Arial"/>
          <w:bCs/>
        </w:rPr>
      </w:pPr>
      <w:r w:rsidRPr="000B7466">
        <w:rPr>
          <w:rFonts w:ascii="Times New Roman" w:hAnsi="Times New Roman"/>
          <w:b/>
          <w:bCs/>
          <w:i/>
          <w:sz w:val="22"/>
          <w:szCs w:val="22"/>
        </w:rPr>
        <w:t>Лист 11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</w:t>
      </w:r>
      <w:r w:rsidRPr="000B7466">
        <w:rPr>
          <w:rFonts w:ascii="Times New Roman" w:hAnsi="Times New Roman"/>
          <w:bCs/>
          <w:i/>
          <w:iCs/>
          <w:sz w:val="21"/>
          <w:szCs w:val="21"/>
        </w:rPr>
        <w:t xml:space="preserve"> 3 (КНН-2009</w:t>
      </w:r>
      <w:r w:rsidRPr="000B7466">
        <w:rPr>
          <w:rFonts w:cs="Arial"/>
          <w:bCs/>
          <w:i/>
          <w:iCs/>
        </w:rPr>
        <w:t>)</w:t>
      </w:r>
    </w:p>
    <w:p w:rsidR="00215584" w:rsidRDefault="005B7E20" w:rsidP="005B7E20">
      <w:pPr>
        <w:pStyle w:val="ac"/>
        <w:ind w:right="2408"/>
        <w:jc w:val="both"/>
        <w:rPr>
          <w:sz w:val="21"/>
        </w:rPr>
      </w:pPr>
      <w:r>
        <w:rPr>
          <w:sz w:val="21"/>
        </w:rPr>
        <w:t xml:space="preserve">1. </w:t>
      </w:r>
      <w:r w:rsidR="00215584" w:rsidRPr="000B7466">
        <w:rPr>
          <w:sz w:val="21"/>
        </w:rPr>
        <w:t xml:space="preserve">На участке 1156,5–1103,5 км движение судов и составов </w:t>
      </w:r>
      <w:proofErr w:type="spellStart"/>
      <w:r w:rsidR="00215584" w:rsidRPr="000B7466">
        <w:rPr>
          <w:sz w:val="21"/>
        </w:rPr>
        <w:t>грузо-подъемностью</w:t>
      </w:r>
      <w:proofErr w:type="spellEnd"/>
      <w:r w:rsidR="00215584" w:rsidRPr="000B7466">
        <w:rPr>
          <w:sz w:val="21"/>
        </w:rPr>
        <w:t xml:space="preserve"> 2000 т и более, а также тре</w:t>
      </w:r>
      <w:proofErr w:type="gramStart"/>
      <w:r w:rsidR="00215584" w:rsidRPr="000B7466">
        <w:rPr>
          <w:sz w:val="21"/>
        </w:rPr>
        <w:t>х-</w:t>
      </w:r>
      <w:proofErr w:type="gramEnd"/>
      <w:r w:rsidR="00215584" w:rsidRPr="000B7466">
        <w:rPr>
          <w:sz w:val="21"/>
        </w:rPr>
        <w:t xml:space="preserve"> и </w:t>
      </w:r>
      <w:proofErr w:type="spellStart"/>
      <w:r w:rsidR="00215584" w:rsidRPr="000B7466">
        <w:rPr>
          <w:sz w:val="21"/>
        </w:rPr>
        <w:t>четырехдечных</w:t>
      </w:r>
      <w:proofErr w:type="spellEnd"/>
      <w:r w:rsidR="00215584" w:rsidRPr="000B7466">
        <w:rPr>
          <w:sz w:val="21"/>
        </w:rPr>
        <w:t xml:space="preserve"> пассажир-</w:t>
      </w:r>
      <w:proofErr w:type="spellStart"/>
      <w:r w:rsidR="00215584" w:rsidRPr="000B7466">
        <w:rPr>
          <w:sz w:val="21"/>
        </w:rPr>
        <w:t>ских</w:t>
      </w:r>
      <w:proofErr w:type="spellEnd"/>
      <w:r w:rsidR="00215584" w:rsidRPr="000B7466">
        <w:rPr>
          <w:sz w:val="21"/>
        </w:rPr>
        <w:t xml:space="preserve"> теплоходов разрешается со скоростью не более 12 км/ч. На участке 1103,5–1087,5 км движение всех судов и составов разрешается со скоро-</w:t>
      </w:r>
      <w:proofErr w:type="spellStart"/>
      <w:r w:rsidR="00215584" w:rsidRPr="000B7466">
        <w:rPr>
          <w:sz w:val="21"/>
        </w:rPr>
        <w:t>стью</w:t>
      </w:r>
      <w:proofErr w:type="spellEnd"/>
      <w:r w:rsidR="00215584" w:rsidRPr="000B7466">
        <w:rPr>
          <w:sz w:val="21"/>
        </w:rPr>
        <w:t xml:space="preserve"> не б</w:t>
      </w:r>
      <w:r w:rsidR="00215584" w:rsidRPr="000B7466">
        <w:rPr>
          <w:sz w:val="21"/>
        </w:rPr>
        <w:t>о</w:t>
      </w:r>
      <w:r w:rsidR="00215584" w:rsidRPr="000B7466">
        <w:rPr>
          <w:sz w:val="21"/>
        </w:rPr>
        <w:t>лее 12 км/ч.</w:t>
      </w:r>
    </w:p>
    <w:p w:rsidR="00E6266A" w:rsidRPr="000B7466" w:rsidRDefault="00E6266A" w:rsidP="00E6266A">
      <w:pPr>
        <w:pStyle w:val="a9"/>
        <w:spacing w:before="120" w:after="120"/>
        <w:ind w:left="851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D43AF7">
        <w:rPr>
          <w:rFonts w:ascii="Times New Roman" w:hAnsi="Times New Roman"/>
          <w:i/>
          <w:sz w:val="21"/>
          <w:szCs w:val="21"/>
        </w:rPr>
        <w:t>(ИС-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2</w:t>
      </w:r>
      <w:r w:rsidRPr="00D43AF7">
        <w:rPr>
          <w:rFonts w:ascii="Times New Roman" w:hAnsi="Times New Roman"/>
          <w:i/>
          <w:sz w:val="21"/>
          <w:szCs w:val="21"/>
        </w:rPr>
        <w:t>/201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7</w:t>
      </w:r>
      <w:r w:rsidRPr="00D43AF7">
        <w:rPr>
          <w:rFonts w:ascii="Times New Roman" w:hAnsi="Times New Roman"/>
          <w:sz w:val="21"/>
          <w:szCs w:val="21"/>
        </w:rPr>
        <w:t>)</w:t>
      </w:r>
    </w:p>
    <w:p w:rsidR="006C3696" w:rsidRPr="00E6266A" w:rsidRDefault="00E6266A" w:rsidP="00BA77AC">
      <w:pPr>
        <w:spacing w:after="200" w:line="276" w:lineRule="auto"/>
        <w:rPr>
          <w:b/>
          <w:bCs/>
          <w:i/>
          <w:sz w:val="22"/>
          <w:szCs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7D07F667" wp14:editId="3584BA11">
            <wp:extent cx="4786630" cy="8642985"/>
            <wp:effectExtent l="0" t="0" r="0" b="5715"/>
            <wp:docPr id="13" name="Рисунок 13" descr="X:\КОРРЕКТУРА том 3\2017\ИС-2\РАБОЧАЯ\лист 11 ч.II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11 ч.II\лист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6A" w:rsidRDefault="00E6266A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BE6D2B" w:rsidRDefault="00BE6D2B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BE6D2B" w:rsidRPr="000B7466" w:rsidRDefault="00BE6D2B" w:rsidP="00BE6D2B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lastRenderedPageBreak/>
        <w:t xml:space="preserve">Лист </w:t>
      </w:r>
      <w:r>
        <w:rPr>
          <w:b/>
          <w:bCs/>
          <w:i/>
          <w:sz w:val="22"/>
          <w:szCs w:val="22"/>
        </w:rPr>
        <w:t>11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3 </w:t>
      </w:r>
      <w:r w:rsidRPr="000B7466">
        <w:rPr>
          <w:i/>
          <w:sz w:val="21"/>
          <w:szCs w:val="21"/>
        </w:rPr>
        <w:t>(ИС-2/201</w:t>
      </w:r>
      <w:r>
        <w:rPr>
          <w:i/>
          <w:sz w:val="21"/>
          <w:szCs w:val="21"/>
        </w:rPr>
        <w:t>9</w:t>
      </w:r>
      <w:r w:rsidRPr="000B7466">
        <w:rPr>
          <w:i/>
          <w:sz w:val="21"/>
          <w:szCs w:val="21"/>
        </w:rPr>
        <w:t>)</w:t>
      </w:r>
    </w:p>
    <w:p w:rsidR="00BE6D2B" w:rsidRPr="00C2516F" w:rsidRDefault="00BE6D2B" w:rsidP="00BE6D2B">
      <w:pPr>
        <w:pStyle w:val="a9"/>
        <w:tabs>
          <w:tab w:val="left" w:pos="1985"/>
        </w:tabs>
        <w:spacing w:before="120"/>
        <w:ind w:right="-568"/>
        <w:rPr>
          <w:rFonts w:ascii="Times New Roman" w:hAnsi="Times New Roman"/>
          <w:bCs/>
          <w:sz w:val="22"/>
          <w:szCs w:val="22"/>
          <w:lang w:val="ru-RU"/>
        </w:rPr>
      </w:pPr>
      <w:r w:rsidRPr="00C2516F">
        <w:rPr>
          <w:rFonts w:ascii="Times New Roman" w:hAnsi="Times New Roman"/>
          <w:bCs/>
          <w:noProof/>
          <w:sz w:val="22"/>
          <w:szCs w:val="22"/>
          <w:lang w:val="ru-RU" w:eastAsia="ru-RU"/>
        </w:rPr>
        <w:drawing>
          <wp:inline distT="0" distB="0" distL="0" distR="0" wp14:anchorId="17BFB218" wp14:editId="30200508">
            <wp:extent cx="6346800" cy="267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2B" w:rsidRDefault="00BE6D2B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F06836" w:rsidRPr="000B7466" w:rsidRDefault="00F06836" w:rsidP="00BA77AC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t>Лист 12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3 </w:t>
      </w:r>
      <w:r w:rsidRPr="000B7466">
        <w:rPr>
          <w:i/>
          <w:sz w:val="21"/>
          <w:szCs w:val="21"/>
        </w:rPr>
        <w:t>(ИС-2/2014)</w:t>
      </w:r>
    </w:p>
    <w:p w:rsidR="00F06836" w:rsidRDefault="00FE479F" w:rsidP="00F06836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0B7466"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49214096" wp14:editId="1BB79C80">
            <wp:extent cx="2600960" cy="4488688"/>
            <wp:effectExtent l="19050" t="0" r="8890" b="0"/>
            <wp:docPr id="4" name="Рисунок 3" descr="т3чII лист-12 причал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 лист-12 причал(чб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4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3D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BE6B3D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BE6B3D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BE6B3D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BE6B3D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BE6B3D" w:rsidRPr="000B7466" w:rsidRDefault="00BE6B3D" w:rsidP="00BE6B3D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lastRenderedPageBreak/>
        <w:t xml:space="preserve">Лист </w:t>
      </w:r>
      <w:r>
        <w:rPr>
          <w:b/>
          <w:bCs/>
          <w:i/>
          <w:sz w:val="22"/>
          <w:szCs w:val="22"/>
        </w:rPr>
        <w:t>13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</w:t>
      </w:r>
      <w:r>
        <w:rPr>
          <w:bCs/>
          <w:i/>
          <w:iCs/>
          <w:sz w:val="21"/>
          <w:szCs w:val="21"/>
        </w:rPr>
        <w:t>4</w:t>
      </w:r>
      <w:r w:rsidRPr="000B7466">
        <w:rPr>
          <w:bCs/>
          <w:i/>
          <w:iCs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>(ИС-2/201</w:t>
      </w:r>
      <w:r>
        <w:rPr>
          <w:i/>
          <w:sz w:val="21"/>
          <w:szCs w:val="21"/>
        </w:rPr>
        <w:t>9</w:t>
      </w:r>
      <w:r w:rsidRPr="000B7466">
        <w:rPr>
          <w:i/>
          <w:sz w:val="21"/>
          <w:szCs w:val="21"/>
        </w:rPr>
        <w:t>)</w:t>
      </w:r>
    </w:p>
    <w:p w:rsidR="00BE6B3D" w:rsidRPr="00C2516F" w:rsidRDefault="00BE6B3D" w:rsidP="00BE6B3D">
      <w:pPr>
        <w:pStyle w:val="a9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>
        <w:rPr>
          <w:rFonts w:ascii="Times New Roman" w:hAnsi="Times New Roman"/>
          <w:bCs/>
          <w:noProof/>
          <w:sz w:val="22"/>
          <w:szCs w:val="22"/>
          <w:lang w:val="ru-RU" w:eastAsia="ru-RU"/>
        </w:rPr>
        <w:drawing>
          <wp:inline distT="0" distB="0" distL="0" distR="0" wp14:anchorId="24666826" wp14:editId="07B631B4">
            <wp:extent cx="1670400" cy="10764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ж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6" w:rsidRPr="000B7466" w:rsidRDefault="00F06836" w:rsidP="00F06836">
      <w:pPr>
        <w:pStyle w:val="ac"/>
        <w:ind w:right="2691" w:firstLine="284"/>
        <w:jc w:val="both"/>
        <w:rPr>
          <w:sz w:val="21"/>
        </w:rPr>
      </w:pPr>
    </w:p>
    <w:p w:rsidR="00215584" w:rsidRPr="000B7466" w:rsidRDefault="00215584" w:rsidP="00FF656C">
      <w:pPr>
        <w:spacing w:after="200" w:line="276" w:lineRule="auto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i/>
          <w:sz w:val="21"/>
          <w:szCs w:val="21"/>
        </w:rPr>
        <w:t xml:space="preserve">      </w:t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8  (</w:t>
      </w:r>
      <w:r w:rsidRPr="000B7466">
        <w:rPr>
          <w:i/>
          <w:sz w:val="21"/>
          <w:szCs w:val="21"/>
        </w:rPr>
        <w:t>КНН-2013</w:t>
      </w:r>
      <w:r w:rsidR="008A0001" w:rsidRPr="000B7466">
        <w:rPr>
          <w:sz w:val="21"/>
          <w:szCs w:val="21"/>
        </w:rPr>
        <w:t xml:space="preserve">) </w:t>
      </w:r>
      <w:r w:rsidRPr="000B7466">
        <w:rPr>
          <w:sz w:val="21"/>
          <w:szCs w:val="21"/>
        </w:rPr>
        <w:t xml:space="preserve">   </w:t>
      </w:r>
    </w:p>
    <w:p w:rsidR="00932C63" w:rsidRPr="000B7466" w:rsidRDefault="00932C63" w:rsidP="00932C63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b/>
        </w:rPr>
        <w:t>НИЖНЕСВИРСКИЙ ШЛЮЗ</w:t>
      </w:r>
      <w:r w:rsidRPr="000B7466">
        <w:rPr>
          <w:rFonts w:ascii="Times New Roman" w:hAnsi="Times New Roman"/>
        </w:rPr>
        <w:t xml:space="preserve"> </w:t>
      </w:r>
      <w:r w:rsidRPr="000B7466">
        <w:rPr>
          <w:rFonts w:ascii="Times New Roman" w:hAnsi="Times New Roman"/>
        </w:rPr>
        <w:sym w:font="Symbol" w:char="F02D"/>
      </w:r>
      <w:r w:rsidRPr="000B7466">
        <w:rPr>
          <w:rFonts w:ascii="Times New Roman" w:hAnsi="Times New Roman"/>
        </w:rPr>
        <w:t xml:space="preserve"> однокамерный, сооружен у левого берега реки Свирь между 1087,5 и 1086,3 км. На нижней голове шлюза находится автодорожный мост, который разводится во всех случаях при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>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Полезная длина камеры шлюза 198 м, полезная ширина камеры шлюза</w:t>
      </w:r>
      <w:r w:rsidRPr="000B7466">
        <w:rPr>
          <w:rFonts w:ascii="Times New Roman" w:hAnsi="Times New Roman"/>
        </w:rPr>
        <w:br/>
        <w:t>21,5 м; глубина на нижнем пороге шлюза при минимальном судоходном уровне – 5,63 м, на верхнем – 6,3. Ширина нижнего подходного канала от 36 до 80 м, верхнего от 70 до 120 м.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верхнем подходном канале расположена </w:t>
      </w:r>
      <w:proofErr w:type="spellStart"/>
      <w:r w:rsidRPr="000B7466">
        <w:rPr>
          <w:rFonts w:ascii="Times New Roman" w:hAnsi="Times New Roman"/>
        </w:rPr>
        <w:t>причально</w:t>
      </w:r>
      <w:proofErr w:type="spellEnd"/>
      <w:r w:rsidRPr="000B7466">
        <w:rPr>
          <w:rFonts w:ascii="Times New Roman" w:hAnsi="Times New Roman"/>
        </w:rPr>
        <w:t xml:space="preserve">-разделительная стенка длиной 229 м. В нижнем подходном канале с левой стороны в 298 м от нижней головы шлюза расположена причальная стенка, длина прямолинейного участка которой составляет 200 м. На стенке установлен дальний светофор. К стенке швартуются суда и составы ожидающие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>.</w:t>
      </w:r>
    </w:p>
    <w:p w:rsidR="00932C63" w:rsidRDefault="00932C63" w:rsidP="00932C63">
      <w:pPr>
        <w:pStyle w:val="a9"/>
        <w:ind w:right="3117" w:firstLine="284"/>
        <w:rPr>
          <w:rFonts w:ascii="Times New Roman" w:hAnsi="Times New Roman"/>
          <w:lang w:val="ru-RU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стоп-линии, так как на расстоянии равном 1 м от стоп-линии под водой на отметке 3,44 м расположена кабельная трасса.</w:t>
      </w:r>
    </w:p>
    <w:p w:rsidR="00BA77AC" w:rsidRDefault="00BA77AC" w:rsidP="00932C63">
      <w:pPr>
        <w:pStyle w:val="a9"/>
        <w:ind w:right="3117" w:firstLine="284"/>
        <w:rPr>
          <w:rFonts w:ascii="Times New Roman" w:hAnsi="Times New Roman"/>
          <w:lang w:val="ru-RU"/>
        </w:rPr>
      </w:pPr>
    </w:p>
    <w:p w:rsidR="008A0001" w:rsidRPr="000B7466" w:rsidRDefault="00ED164B" w:rsidP="00BA77AC">
      <w:pPr>
        <w:spacing w:after="200" w:line="276" w:lineRule="auto"/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b/>
          <w:i/>
          <w:sz w:val="22"/>
          <w:szCs w:val="22"/>
        </w:rPr>
        <w:tab/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 xml:space="preserve">  </w:t>
      </w:r>
      <w:r w:rsidR="008A0001" w:rsidRPr="000B7466">
        <w:rPr>
          <w:sz w:val="21"/>
          <w:szCs w:val="21"/>
        </w:rPr>
        <w:t>Вклейка № 22</w:t>
      </w:r>
      <w:r w:rsidR="008A0001" w:rsidRPr="000B7466">
        <w:t xml:space="preserve"> </w:t>
      </w:r>
      <w:r w:rsidR="008A0001" w:rsidRPr="000B7466">
        <w:rPr>
          <w:i/>
          <w:sz w:val="21"/>
          <w:szCs w:val="21"/>
        </w:rPr>
        <w:t>(ИС-1/2013)</w:t>
      </w:r>
    </w:p>
    <w:p w:rsidR="00215584" w:rsidRPr="000B7466" w:rsidRDefault="00215584" w:rsidP="007C26A5">
      <w:pPr>
        <w:pStyle w:val="a9"/>
        <w:ind w:right="2833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 нижней головы, так как на расстоянии равном 1 м от стоп-линии, в сторону нижних ворот, под водой на отметке 3,44 м расположена кабельная трасса.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</w:t>
      </w:r>
      <w:r w:rsidRPr="00402546">
        <w:rPr>
          <w:b/>
          <w:i/>
          <w:sz w:val="22"/>
          <w:szCs w:val="22"/>
        </w:rPr>
        <w:t>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>Вклейка № 9 (</w:t>
      </w:r>
      <w:r w:rsidRPr="00402546">
        <w:rPr>
          <w:i/>
          <w:sz w:val="21"/>
          <w:szCs w:val="21"/>
        </w:rPr>
        <w:t>КНН-2013</w:t>
      </w:r>
      <w:r w:rsidRPr="00402546">
        <w:rPr>
          <w:sz w:val="21"/>
          <w:szCs w:val="21"/>
        </w:rPr>
        <w:t>)</w:t>
      </w:r>
    </w:p>
    <w:p w:rsidR="00215584" w:rsidRPr="00402546" w:rsidRDefault="00215584" w:rsidP="00D47B55">
      <w:pPr>
        <w:pStyle w:val="a9"/>
        <w:spacing w:before="120" w:after="60"/>
        <w:ind w:right="3542"/>
        <w:rPr>
          <w:rFonts w:ascii="Times New Roman" w:hAnsi="Times New Roman"/>
        </w:rPr>
      </w:pPr>
      <w:r w:rsidRPr="00402546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402546">
        <w:rPr>
          <w:b/>
          <w:i/>
          <w:sz w:val="22"/>
          <w:szCs w:val="22"/>
        </w:rPr>
        <w:t>Лоцийные</w:t>
      </w:r>
      <w:proofErr w:type="spellEnd"/>
      <w:r w:rsidRPr="00402546">
        <w:rPr>
          <w:b/>
          <w:i/>
          <w:sz w:val="22"/>
          <w:szCs w:val="22"/>
        </w:rPr>
        <w:t xml:space="preserve"> сведения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 xml:space="preserve">Вклейка № 10 </w:t>
      </w:r>
      <w:r w:rsidRPr="00402546">
        <w:rPr>
          <w:i/>
          <w:sz w:val="21"/>
          <w:szCs w:val="21"/>
        </w:rPr>
        <w:t>(КНН-2013)</w:t>
      </w:r>
    </w:p>
    <w:p w:rsidR="00215584" w:rsidRDefault="00215584" w:rsidP="00215584">
      <w:pPr>
        <w:pStyle w:val="a9"/>
        <w:spacing w:before="120" w:after="60"/>
        <w:ind w:right="3117" w:firstLine="284"/>
        <w:rPr>
          <w:rFonts w:ascii="Times New Roman" w:hAnsi="Times New Roman"/>
          <w:lang w:val="ru-RU"/>
        </w:rPr>
      </w:pPr>
      <w:r w:rsidRPr="00402546">
        <w:rPr>
          <w:rFonts w:ascii="Times New Roman" w:hAnsi="Times New Roman"/>
        </w:rPr>
        <w:t xml:space="preserve">4. </w:t>
      </w:r>
      <w:proofErr w:type="spellStart"/>
      <w:r w:rsidRPr="00402546">
        <w:rPr>
          <w:rFonts w:ascii="Times New Roman" w:hAnsi="Times New Roman"/>
        </w:rPr>
        <w:t>Причально</w:t>
      </w:r>
      <w:proofErr w:type="spellEnd"/>
      <w:r w:rsidRPr="00402546">
        <w:rPr>
          <w:rFonts w:ascii="Times New Roman" w:hAnsi="Times New Roman"/>
        </w:rPr>
        <w:t>-разделительная стенка верхнего подходного канала выведена</w:t>
      </w:r>
      <w:r w:rsidRPr="00F41CC8">
        <w:rPr>
          <w:rFonts w:ascii="Times New Roman" w:hAnsi="Times New Roman"/>
        </w:rPr>
        <w:t xml:space="preserve"> из эксплуатации. Подход и швартовка к ней всех типов судов запрещены. Дальний светофор регулирует подход к шлюзу.</w:t>
      </w:r>
    </w:p>
    <w:p w:rsidR="00BD4F35" w:rsidRPr="00BD4F35" w:rsidRDefault="00BD4F35" w:rsidP="00BD4F35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D4F3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D4F35">
        <w:rPr>
          <w:rFonts w:ascii="Times New Roman" w:hAnsi="Times New Roman"/>
          <w:b/>
          <w:i/>
          <w:sz w:val="22"/>
          <w:szCs w:val="22"/>
        </w:rPr>
        <w:t xml:space="preserve"> сведения к листу 13</w:t>
      </w:r>
      <w:r w:rsidRPr="00BD4F35">
        <w:rPr>
          <w:rFonts w:ascii="Times New Roman" w:hAnsi="Times New Roman"/>
          <w:i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sz w:val="21"/>
          <w:szCs w:val="21"/>
        </w:rPr>
        <w:t xml:space="preserve">Вклейка № </w:t>
      </w:r>
      <w:r w:rsidRPr="00BD4F35">
        <w:rPr>
          <w:rFonts w:ascii="Times New Roman" w:hAnsi="Times New Roman"/>
          <w:sz w:val="21"/>
          <w:szCs w:val="21"/>
          <w:lang w:val="ru-RU"/>
        </w:rPr>
        <w:t>2</w:t>
      </w:r>
      <w:r w:rsidRPr="00BD4F35">
        <w:rPr>
          <w:rFonts w:ascii="Times New Roman" w:hAnsi="Times New Roman"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>(ИС-1/201</w:t>
      </w:r>
      <w:r w:rsidRPr="00BD4F35">
        <w:rPr>
          <w:rFonts w:ascii="Times New Roman" w:hAnsi="Times New Roman"/>
          <w:i/>
          <w:sz w:val="21"/>
          <w:szCs w:val="21"/>
          <w:lang w:val="ru-RU"/>
        </w:rPr>
        <w:t>7</w:t>
      </w:r>
      <w:r w:rsidRPr="00BD4F35">
        <w:rPr>
          <w:rFonts w:ascii="Times New Roman" w:hAnsi="Times New Roman"/>
          <w:i/>
          <w:sz w:val="21"/>
          <w:szCs w:val="21"/>
        </w:rPr>
        <w:t>)</w:t>
      </w:r>
    </w:p>
    <w:p w:rsidR="00BD4F35" w:rsidRDefault="00BD4F35" w:rsidP="00BD4F35">
      <w:pPr>
        <w:pStyle w:val="ac"/>
        <w:tabs>
          <w:tab w:val="left" w:pos="6840"/>
        </w:tabs>
        <w:ind w:left="0" w:right="2551" w:firstLine="3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ВРЕМЕННЫЙ РЕЙД, </w:t>
      </w:r>
      <w:r>
        <w:rPr>
          <w:sz w:val="21"/>
          <w:szCs w:val="21"/>
        </w:rPr>
        <w:t>расположенный на участке 1082,1−1083,0 км справа от судового хода, предназначен для несамоходных барж ООО «</w:t>
      </w:r>
      <w:proofErr w:type="spellStart"/>
      <w:r>
        <w:rPr>
          <w:sz w:val="21"/>
          <w:szCs w:val="21"/>
        </w:rPr>
        <w:t>П.ТрансКо</w:t>
      </w:r>
      <w:proofErr w:type="spellEnd"/>
      <w:r>
        <w:rPr>
          <w:sz w:val="21"/>
          <w:szCs w:val="21"/>
        </w:rPr>
        <w:t>». Длина рейда 750 м, ширина от 120 до 200 м. У верхней границы рейда глубины от 3,85 м, в остальной его части не менее 4 м, грунт – ил, глина.</w:t>
      </w:r>
    </w:p>
    <w:p w:rsidR="004455C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BD4F35">
        <w:rPr>
          <w:rFonts w:ascii="Times New Roman" w:hAnsi="Times New Roman"/>
          <w:b/>
          <w:bCs/>
          <w:i/>
          <w:sz w:val="24"/>
          <w:szCs w:val="24"/>
          <w:lang w:val="ru-RU"/>
        </w:rPr>
        <w:t>Лист 13</w:t>
      </w:r>
      <w:r w:rsidR="00BD4F35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BD4F35">
        <w:rPr>
          <w:rFonts w:ascii="Times New Roman" w:hAnsi="Times New Roman"/>
          <w:bCs/>
          <w:i/>
          <w:sz w:val="21"/>
          <w:szCs w:val="21"/>
          <w:lang w:val="ru-RU"/>
        </w:rPr>
        <w:t xml:space="preserve"> </w:t>
      </w:r>
      <w:r w:rsidRPr="00BD4F35">
        <w:rPr>
          <w:rFonts w:ascii="Times New Roman" w:hAnsi="Times New Roman"/>
          <w:bCs/>
          <w:sz w:val="21"/>
          <w:szCs w:val="21"/>
          <w:lang w:val="ru-RU"/>
        </w:rPr>
        <w:t xml:space="preserve">  Вклейка № 1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="00BD4F35" w:rsidRPr="000B7466">
        <w:rPr>
          <w:i/>
          <w:sz w:val="21"/>
          <w:szCs w:val="21"/>
        </w:rPr>
        <w:t>(ИС-1/201</w:t>
      </w:r>
      <w:r w:rsidR="00BD4F35">
        <w:rPr>
          <w:i/>
          <w:sz w:val="21"/>
          <w:szCs w:val="21"/>
          <w:lang w:val="ru-RU"/>
        </w:rPr>
        <w:t>7</w:t>
      </w:r>
      <w:r w:rsidR="00BD4F35" w:rsidRPr="000B7466">
        <w:rPr>
          <w:i/>
          <w:sz w:val="21"/>
          <w:szCs w:val="21"/>
        </w:rPr>
        <w:t>)</w:t>
      </w:r>
    </w:p>
    <w:p w:rsidR="004455CC" w:rsidRPr="0077289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80E30B7" wp14:editId="636FC5FA">
            <wp:extent cx="3585600" cy="43560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 (рейд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rPr>
          <w:i/>
          <w:color w:val="000000"/>
          <w:lang w:val="ru-RU"/>
        </w:rPr>
      </w:pPr>
      <w:r w:rsidRPr="00753E74">
        <w:rPr>
          <w:rFonts w:ascii="Times New Roman" w:hAnsi="Times New Roman"/>
          <w:b/>
          <w:i/>
          <w:color w:val="000000"/>
          <w:sz w:val="22"/>
          <w:szCs w:val="22"/>
        </w:rPr>
        <w:t>Лист 15</w:t>
      </w:r>
      <w:r>
        <w:rPr>
          <w:i/>
          <w:color w:val="000000"/>
        </w:rPr>
        <w:t xml:space="preserve">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 №1 (</w:t>
      </w:r>
      <w:r w:rsidRPr="00B52588">
        <w:rPr>
          <w:rFonts w:ascii="Times New Roman" w:hAnsi="Times New Roman"/>
          <w:i/>
          <w:color w:val="000000"/>
          <w:sz w:val="21"/>
          <w:szCs w:val="21"/>
        </w:rPr>
        <w:t>КНН-1/2011</w:t>
      </w:r>
      <w:r>
        <w:rPr>
          <w:i/>
          <w:color w:val="000000"/>
        </w:rPr>
        <w:t>)</w:t>
      </w:r>
    </w:p>
    <w:p w:rsidR="006C3696" w:rsidRPr="006C3696" w:rsidRDefault="006C3696" w:rsidP="00215584">
      <w:pPr>
        <w:pStyle w:val="a9"/>
        <w:rPr>
          <w:color w:val="000000"/>
          <w:lang w:val="ru-RU"/>
        </w:rPr>
      </w:pPr>
    </w:p>
    <w:p w:rsidR="00215584" w:rsidRDefault="00215584" w:rsidP="00215584">
      <w:pPr>
        <w:pStyle w:val="a9"/>
        <w:tabs>
          <w:tab w:val="left" w:pos="851"/>
        </w:tabs>
        <w:ind w:left="567" w:right="2407" w:firstLine="284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СУВОДЬ</w:t>
      </w:r>
      <w:r>
        <w:rPr>
          <w:rFonts w:ascii="Times New Roman" w:hAnsi="Times New Roman"/>
          <w:bCs/>
          <w:sz w:val="21"/>
        </w:rPr>
        <w:t xml:space="preserve"> наблюдается на участке 1073,1</w:t>
      </w: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>1072,8 км слева от оси судового хода.</w:t>
      </w:r>
    </w:p>
    <w:p w:rsidR="006C3696" w:rsidRDefault="006C3696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296488" w:rsidRDefault="00296488" w:rsidP="00215584">
      <w:pPr>
        <w:pStyle w:val="a9"/>
        <w:rPr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4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6</w:t>
      </w:r>
      <w:r w:rsidRPr="000B7466">
        <w:rPr>
          <w:i/>
          <w:sz w:val="21"/>
          <w:szCs w:val="21"/>
        </w:rPr>
        <w:t>)</w:t>
      </w:r>
    </w:p>
    <w:p w:rsidR="006C3696" w:rsidRPr="006C3696" w:rsidRDefault="006C3696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D29C402" wp14:editId="465183ED">
            <wp:extent cx="3052064" cy="2003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(чб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64" cy="20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C4" w:rsidRDefault="006C56C4" w:rsidP="006C56C4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3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7</w:t>
      </w:r>
      <w:r w:rsidRPr="000B7466">
        <w:rPr>
          <w:i/>
          <w:sz w:val="21"/>
          <w:szCs w:val="21"/>
        </w:rPr>
        <w:t>)</w:t>
      </w:r>
    </w:p>
    <w:p w:rsidR="006C56C4" w:rsidRDefault="006C56C4" w:rsidP="006C56C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990E03B" wp14:editId="25F71CAA">
            <wp:extent cx="1188000" cy="1830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 (створ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Pr="00B52588" w:rsidRDefault="00215584" w:rsidP="006C56C4">
      <w:pPr>
        <w:spacing w:after="200" w:line="276" w:lineRule="auto"/>
        <w:rPr>
          <w:bCs/>
          <w:sz w:val="21"/>
          <w:szCs w:val="21"/>
        </w:rPr>
      </w:pPr>
      <w:r w:rsidRPr="005F0CE3">
        <w:rPr>
          <w:b/>
          <w:bCs/>
          <w:i/>
          <w:sz w:val="22"/>
          <w:szCs w:val="22"/>
        </w:rPr>
        <w:t>Лист 18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color w:val="000000"/>
          <w:sz w:val="21"/>
          <w:szCs w:val="21"/>
        </w:rPr>
        <w:t>Вклейка</w:t>
      </w:r>
      <w:r w:rsidRPr="00B52588">
        <w:rPr>
          <w:bCs/>
          <w:i/>
          <w:iCs/>
          <w:sz w:val="21"/>
          <w:szCs w:val="21"/>
        </w:rPr>
        <w:t xml:space="preserve"> № 4</w:t>
      </w:r>
      <w:r w:rsidRPr="00B52588">
        <w:rPr>
          <w:bCs/>
          <w:sz w:val="21"/>
          <w:szCs w:val="21"/>
        </w:rPr>
        <w:t xml:space="preserve">  (</w:t>
      </w:r>
      <w:r w:rsidRPr="00B52588">
        <w:rPr>
          <w:bCs/>
          <w:i/>
          <w:sz w:val="21"/>
          <w:szCs w:val="21"/>
        </w:rPr>
        <w:t>КНН-2009</w:t>
      </w:r>
      <w:r w:rsidRPr="00B52588">
        <w:rPr>
          <w:bCs/>
          <w:sz w:val="21"/>
          <w:szCs w:val="21"/>
        </w:rPr>
        <w:t xml:space="preserve">)                </w:t>
      </w:r>
      <w:r w:rsidRPr="00B52588">
        <w:rPr>
          <w:sz w:val="21"/>
          <w:szCs w:val="21"/>
        </w:rPr>
        <w:t>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>ОАО «ПОДПОРОЖСКИЙ ПОРТ»</w:t>
      </w:r>
      <w:r>
        <w:rPr>
          <w:sz w:val="21"/>
        </w:rPr>
        <w:t>.</w:t>
      </w:r>
      <w:r>
        <w:rPr>
          <w:b/>
          <w:bCs/>
          <w:sz w:val="21"/>
        </w:rPr>
        <w:t xml:space="preserve"> </w:t>
      </w:r>
      <w:r>
        <w:rPr>
          <w:sz w:val="21"/>
        </w:rPr>
        <w:t>Район эксплуатационной</w:t>
      </w:r>
      <w:r>
        <w:rPr>
          <w:b/>
          <w:bCs/>
          <w:sz w:val="21"/>
        </w:rPr>
        <w:t xml:space="preserve"> </w:t>
      </w:r>
      <w:r w:rsidR="00500C9E">
        <w:rPr>
          <w:sz w:val="21"/>
        </w:rPr>
        <w:t>деятель</w:t>
      </w:r>
      <w:r>
        <w:rPr>
          <w:sz w:val="21"/>
        </w:rPr>
        <w:t>ности порта охватывает реку Свирь от истока до устья. В состав порта входит грузовой район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Основное назначение порта – обработка судов с минерально-строи-тельными, лесными и тарно-штучными грузами, а также комплексное обслуживание тра</w:t>
      </w:r>
      <w:r>
        <w:rPr>
          <w:sz w:val="21"/>
        </w:rPr>
        <w:t>н</w:t>
      </w:r>
      <w:r>
        <w:rPr>
          <w:sz w:val="21"/>
        </w:rPr>
        <w:t xml:space="preserve">зитного флота на рейдах </w:t>
      </w:r>
      <w:proofErr w:type="spellStart"/>
      <w:r>
        <w:rPr>
          <w:sz w:val="21"/>
        </w:rPr>
        <w:t>Мунгала</w:t>
      </w:r>
      <w:proofErr w:type="spellEnd"/>
      <w:r>
        <w:rPr>
          <w:sz w:val="21"/>
        </w:rPr>
        <w:t xml:space="preserve"> и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Управление порта находится на 1054,4 км на территории грузового района В</w:t>
      </w:r>
      <w:r>
        <w:rPr>
          <w:sz w:val="21"/>
        </w:rPr>
        <w:t>а</w:t>
      </w:r>
      <w:r>
        <w:rPr>
          <w:sz w:val="21"/>
        </w:rPr>
        <w:t>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 xml:space="preserve">Грузовой район Важины </w:t>
      </w:r>
      <w:r>
        <w:rPr>
          <w:sz w:val="21"/>
        </w:rPr>
        <w:t>расположен на участке 1054,6–1053,9 км у правого берега. Длина причала 700 м, глубины не менее 4 м. У причальной стенки набл</w:t>
      </w:r>
      <w:r>
        <w:rPr>
          <w:sz w:val="21"/>
        </w:rPr>
        <w:t>ю</w:t>
      </w:r>
      <w:r>
        <w:rPr>
          <w:sz w:val="21"/>
        </w:rPr>
        <w:t>дается обратное течение.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Для погрузочно-разгрузочных работ установлено 17 пролетов крановых эст</w:t>
      </w:r>
      <w:r>
        <w:rPr>
          <w:sz w:val="21"/>
        </w:rPr>
        <w:t>а</w:t>
      </w:r>
      <w:r>
        <w:rPr>
          <w:sz w:val="21"/>
        </w:rPr>
        <w:t xml:space="preserve">кад, шириной 36 м каждая, что обеспечивает </w:t>
      </w:r>
      <w:proofErr w:type="gramStart"/>
      <w:r>
        <w:rPr>
          <w:sz w:val="21"/>
        </w:rPr>
        <w:t>одновременную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обра-ботку</w:t>
      </w:r>
      <w:proofErr w:type="spellEnd"/>
      <w:r>
        <w:rPr>
          <w:sz w:val="21"/>
        </w:rPr>
        <w:t xml:space="preserve"> четырех судов грузоподъемностью до 5000 т и длиной 140 м. Следует иметь в виду, что высота выступающей за пределы причальной линии крановой эстакады 15 м от максимального уровня воды.</w:t>
      </w:r>
    </w:p>
    <w:p w:rsidR="00215584" w:rsidRDefault="00215584" w:rsidP="00215584">
      <w:pPr>
        <w:pStyle w:val="ac"/>
        <w:ind w:right="1888" w:firstLine="284"/>
        <w:jc w:val="both"/>
      </w:pPr>
      <w:r>
        <w:rPr>
          <w:sz w:val="21"/>
        </w:rPr>
        <w:t xml:space="preserve">Обработка судов грузоподъемностью 3000 т производится </w:t>
      </w:r>
      <w:proofErr w:type="spellStart"/>
      <w:proofErr w:type="gramStart"/>
      <w:r>
        <w:rPr>
          <w:sz w:val="21"/>
        </w:rPr>
        <w:t>одновремен</w:t>
      </w:r>
      <w:proofErr w:type="spellEnd"/>
      <w:r>
        <w:rPr>
          <w:sz w:val="21"/>
        </w:rPr>
        <w:t>-но</w:t>
      </w:r>
      <w:proofErr w:type="gramEnd"/>
      <w:r>
        <w:rPr>
          <w:sz w:val="21"/>
        </w:rPr>
        <w:t xml:space="preserve"> дв</w:t>
      </w:r>
      <w:r>
        <w:rPr>
          <w:sz w:val="21"/>
        </w:rPr>
        <w:t>у</w:t>
      </w:r>
      <w:r>
        <w:rPr>
          <w:sz w:val="21"/>
        </w:rPr>
        <w:t>мя кранами с необходимыми технологическими сдвижками судов в процессе о</w:t>
      </w:r>
      <w:r>
        <w:rPr>
          <w:sz w:val="21"/>
        </w:rPr>
        <w:t>б</w:t>
      </w:r>
      <w:r>
        <w:rPr>
          <w:sz w:val="21"/>
        </w:rPr>
        <w:t>работки, а судов грузоподъемностью 5000 т – тремя кранами.</w:t>
      </w:r>
    </w:p>
    <w:p w:rsidR="00215584" w:rsidRPr="00F41CC8" w:rsidRDefault="00215584" w:rsidP="00BA77AC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t>Лист 19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1</w:t>
      </w:r>
      <w:r w:rsidRPr="00F41CC8">
        <w:rPr>
          <w:sz w:val="21"/>
          <w:szCs w:val="21"/>
        </w:rPr>
        <w:t xml:space="preserve"> </w:t>
      </w:r>
      <w:r w:rsidRPr="005F0CE3">
        <w:rPr>
          <w:i/>
          <w:sz w:val="21"/>
          <w:szCs w:val="21"/>
        </w:rPr>
        <w:t>(КНН-2013</w:t>
      </w:r>
      <w:r>
        <w:rPr>
          <w:sz w:val="21"/>
          <w:szCs w:val="21"/>
        </w:rPr>
        <w:t>)</w:t>
      </w:r>
    </w:p>
    <w:p w:rsidR="00215584" w:rsidRPr="00F41CC8" w:rsidRDefault="00215584" w:rsidP="00215584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  <w:b/>
        </w:rPr>
        <w:t>ВЕРХНЕСВИРСКИЙ ШЛЮЗ</w:t>
      </w:r>
      <w:r w:rsidRPr="00F41CC8">
        <w:rPr>
          <w:rFonts w:ascii="Times New Roman" w:hAnsi="Times New Roman"/>
        </w:rPr>
        <w:t xml:space="preserve"> </w:t>
      </w:r>
      <w:r w:rsidRPr="00F41CC8">
        <w:rPr>
          <w:rFonts w:ascii="Times New Roman" w:hAnsi="Times New Roman"/>
        </w:rPr>
        <w:sym w:font="Symbol" w:char="F02D"/>
      </w:r>
      <w:r w:rsidRPr="00F41CC8">
        <w:rPr>
          <w:rFonts w:ascii="Times New Roman" w:hAnsi="Times New Roman"/>
        </w:rPr>
        <w:t xml:space="preserve"> однокамерный, сооружен у левого берега реки Свирь между 1042,6 и 1040,6 км. На нижней голове шлюза находится автодорожный поворотный мост. Разводку моста производит диспетчер (начальник вахты) шлюза при запасе по высоте (между наивысшей точкой судна и нижней кромкой пролета моста) менее 50 см.</w:t>
      </w:r>
    </w:p>
    <w:p w:rsidR="00215584" w:rsidRPr="00F41CC8" w:rsidRDefault="00215584" w:rsidP="00215584">
      <w:pPr>
        <w:pStyle w:val="a9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Полезная длина камеры шлюза 281 м, полезная ширина </w:t>
      </w:r>
      <w:r>
        <w:rPr>
          <w:rFonts w:ascii="Times New Roman" w:hAnsi="Times New Roman"/>
        </w:rPr>
        <w:t>камеры шлюза</w:t>
      </w:r>
      <w:r>
        <w:rPr>
          <w:rFonts w:ascii="Times New Roman" w:hAnsi="Times New Roman"/>
        </w:rPr>
        <w:br/>
      </w:r>
      <w:r w:rsidRPr="00F41CC8">
        <w:rPr>
          <w:rFonts w:ascii="Times New Roman" w:hAnsi="Times New Roman"/>
        </w:rPr>
        <w:t>21,5 м; глубина на нижнем пороге шлюза при минимальном судоходном уровне – 4,7 м, на верхнем – 4,15. Ширина нижнего подходного канала 46 м, верхнего 54 м.</w:t>
      </w:r>
    </w:p>
    <w:p w:rsidR="00215584" w:rsidRDefault="00215584" w:rsidP="00215584">
      <w:pPr>
        <w:pStyle w:val="a9"/>
        <w:spacing w:after="6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В нижнем подходном канале имеется </w:t>
      </w:r>
      <w:proofErr w:type="spellStart"/>
      <w:r w:rsidRPr="00F41CC8">
        <w:rPr>
          <w:rFonts w:ascii="Times New Roman" w:hAnsi="Times New Roman"/>
        </w:rPr>
        <w:t>причально</w:t>
      </w:r>
      <w:proofErr w:type="spellEnd"/>
      <w:r w:rsidRPr="00F41CC8">
        <w:rPr>
          <w:rFonts w:ascii="Times New Roman" w:hAnsi="Times New Roman"/>
        </w:rPr>
        <w:t>-разделительная стенка длиной 440,3 м.</w:t>
      </w:r>
    </w:p>
    <w:p w:rsidR="00215584" w:rsidRPr="00F41CC8" w:rsidRDefault="00215584" w:rsidP="00215584">
      <w:pPr>
        <w:pStyle w:val="a9"/>
        <w:spacing w:before="120" w:after="60"/>
        <w:ind w:right="3119"/>
        <w:rPr>
          <w:rFonts w:ascii="Times New Roman" w:hAnsi="Times New Roman"/>
          <w:i/>
          <w:sz w:val="21"/>
          <w:szCs w:val="21"/>
        </w:rPr>
      </w:pPr>
      <w:r w:rsidRPr="005F0CE3">
        <w:rPr>
          <w:rFonts w:ascii="Times New Roman" w:hAnsi="Times New Roman"/>
          <w:b/>
          <w:i/>
          <w:sz w:val="22"/>
          <w:szCs w:val="22"/>
        </w:rPr>
        <w:t>Лист 19</w:t>
      </w:r>
      <w:r w:rsidRPr="00F41CC8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sz w:val="21"/>
          <w:szCs w:val="21"/>
        </w:rPr>
        <w:t>2</w:t>
      </w:r>
      <w:r w:rsidRPr="00F41CC8">
        <w:rPr>
          <w:rFonts w:ascii="Times New Roman" w:hAnsi="Times New Roman"/>
          <w:sz w:val="21"/>
          <w:szCs w:val="21"/>
        </w:rPr>
        <w:t xml:space="preserve"> </w:t>
      </w:r>
      <w:r w:rsidRPr="005F0CE3">
        <w:rPr>
          <w:rFonts w:ascii="Times New Roman" w:hAnsi="Times New Roman"/>
          <w:i/>
          <w:sz w:val="21"/>
          <w:szCs w:val="21"/>
        </w:rPr>
        <w:t>(КНН-2013</w:t>
      </w:r>
      <w:r>
        <w:rPr>
          <w:rFonts w:ascii="Times New Roman" w:hAnsi="Times New Roman"/>
          <w:sz w:val="21"/>
          <w:szCs w:val="21"/>
        </w:rPr>
        <w:t>)</w:t>
      </w:r>
      <w:r w:rsidRPr="00F41CC8">
        <w:rPr>
          <w:rFonts w:ascii="Times New Roman" w:hAnsi="Times New Roman"/>
          <w:sz w:val="21"/>
          <w:szCs w:val="21"/>
        </w:rPr>
        <w:t xml:space="preserve">     </w:t>
      </w:r>
    </w:p>
    <w:p w:rsidR="00215584" w:rsidRPr="00F41CC8" w:rsidRDefault="00215584" w:rsidP="00215584">
      <w:pPr>
        <w:pStyle w:val="a9"/>
        <w:spacing w:after="60"/>
        <w:ind w:right="3117"/>
        <w:rPr>
          <w:rFonts w:ascii="Times New Roman" w:hAnsi="Times New Roman"/>
        </w:rPr>
      </w:pPr>
      <w:r w:rsidRPr="00F41CC8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 Красный огонь дальнего светофора запрещает вход судов в подходные каналы. Красный огонь промежуточного светофора запрещает прохождение  судов до стопового знака.</w:t>
      </w:r>
    </w:p>
    <w:p w:rsidR="001A6836" w:rsidRDefault="001A6836" w:rsidP="001A683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03090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9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7D252C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>(КНН-2015</w:t>
      </w:r>
      <w:r>
        <w:rPr>
          <w:rFonts w:ascii="Times New Roman" w:hAnsi="Times New Roman"/>
          <w:sz w:val="21"/>
          <w:szCs w:val="21"/>
        </w:rPr>
        <w:t>)</w:t>
      </w:r>
    </w:p>
    <w:p w:rsidR="005C2034" w:rsidRPr="00492E8C" w:rsidRDefault="005C2034" w:rsidP="00903E6E">
      <w:pPr>
        <w:pStyle w:val="Osntext"/>
        <w:ind w:right="2833"/>
        <w:rPr>
          <w:rFonts w:ascii="Times New Roman" w:hAnsi="Times New Roman"/>
          <w:sz w:val="21"/>
          <w:szCs w:val="21"/>
        </w:rPr>
      </w:pPr>
      <w:r w:rsidRPr="00492E8C">
        <w:rPr>
          <w:rFonts w:ascii="Times New Roman" w:hAnsi="Times New Roman"/>
          <w:b/>
          <w:bCs/>
          <w:sz w:val="21"/>
          <w:szCs w:val="21"/>
        </w:rPr>
        <w:t>ДИСПЕТЧЕР ДВИЖЕНИЯ</w:t>
      </w:r>
      <w:r w:rsidRPr="00492E8C">
        <w:rPr>
          <w:rFonts w:ascii="Times New Roman" w:hAnsi="Times New Roman"/>
          <w:sz w:val="21"/>
          <w:szCs w:val="21"/>
        </w:rPr>
        <w:t xml:space="preserve"> Подпорожья </w:t>
      </w:r>
      <w:r>
        <w:rPr>
          <w:rFonts w:ascii="Times New Roman" w:hAnsi="Times New Roman"/>
          <w:sz w:val="21"/>
          <w:szCs w:val="21"/>
        </w:rPr>
        <w:t>ФБУ «Администрация</w:t>
      </w:r>
      <w:r w:rsidRPr="00492E8C">
        <w:rPr>
          <w:rFonts w:ascii="Times New Roman" w:hAnsi="Times New Roman"/>
          <w:sz w:val="21"/>
          <w:szCs w:val="21"/>
        </w:rPr>
        <w:t xml:space="preserve"> «Волго-Балт» находится </w:t>
      </w:r>
      <w:r>
        <w:rPr>
          <w:rFonts w:ascii="Times New Roman" w:hAnsi="Times New Roman"/>
          <w:sz w:val="21"/>
          <w:szCs w:val="21"/>
        </w:rPr>
        <w:t xml:space="preserve">в поселке </w:t>
      </w:r>
      <w:proofErr w:type="spellStart"/>
      <w:r>
        <w:rPr>
          <w:rFonts w:ascii="Times New Roman" w:hAnsi="Times New Roman"/>
          <w:sz w:val="21"/>
          <w:szCs w:val="21"/>
        </w:rPr>
        <w:t>Ольховец</w:t>
      </w:r>
      <w:proofErr w:type="spellEnd"/>
      <w:r w:rsidRPr="00492E8C">
        <w:rPr>
          <w:rFonts w:ascii="Times New Roman" w:hAnsi="Times New Roman"/>
          <w:sz w:val="21"/>
          <w:szCs w:val="21"/>
        </w:rPr>
        <w:t>. Связь с диспетчером осуществляется на УКВ, канал 5.</w:t>
      </w:r>
    </w:p>
    <w:p w:rsidR="001A6836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 w:rsidRPr="00003090">
        <w:rPr>
          <w:b/>
          <w:i/>
          <w:sz w:val="22"/>
          <w:szCs w:val="22"/>
        </w:rPr>
        <w:t xml:space="preserve">Лист </w:t>
      </w:r>
      <w:r>
        <w:rPr>
          <w:b/>
          <w:i/>
          <w:sz w:val="22"/>
          <w:szCs w:val="22"/>
        </w:rPr>
        <w:t>20</w:t>
      </w:r>
      <w:r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1</w:t>
      </w:r>
      <w:r w:rsidRPr="007D252C"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(КНН-2017</w:t>
      </w:r>
      <w:r>
        <w:rPr>
          <w:sz w:val="21"/>
          <w:szCs w:val="21"/>
        </w:rPr>
        <w:t>)</w:t>
      </w:r>
    </w:p>
    <w:p w:rsidR="00CD24E9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>
        <w:rPr>
          <w:rFonts w:eastAsia="Calibri"/>
          <w:i/>
          <w:iCs/>
          <w:noProof/>
        </w:rPr>
        <w:lastRenderedPageBreak/>
        <w:drawing>
          <wp:inline distT="0" distB="0" distL="0" distR="0">
            <wp:extent cx="4791075" cy="2200275"/>
            <wp:effectExtent l="0" t="0" r="9525" b="9525"/>
            <wp:docPr id="6" name="Рисунок 6" descr="за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о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36" w:rsidRDefault="001A6836" w:rsidP="00215584"/>
    <w:p w:rsidR="009B4E83" w:rsidRDefault="009B4E83" w:rsidP="00215584">
      <w:r w:rsidRPr="005F0CE3">
        <w:rPr>
          <w:b/>
          <w:bCs/>
          <w:i/>
          <w:sz w:val="22"/>
          <w:szCs w:val="22"/>
        </w:rPr>
        <w:t>Лист 2</w:t>
      </w:r>
      <w:r>
        <w:rPr>
          <w:b/>
          <w:bCs/>
          <w:i/>
          <w:sz w:val="22"/>
          <w:szCs w:val="22"/>
        </w:rPr>
        <w:t>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bCs/>
          <w:iCs/>
          <w:sz w:val="21"/>
          <w:szCs w:val="21"/>
        </w:rPr>
        <w:t xml:space="preserve">Вклейка </w:t>
      </w:r>
      <w:r w:rsidRPr="00B52588">
        <w:rPr>
          <w:bCs/>
          <w:sz w:val="21"/>
          <w:szCs w:val="21"/>
        </w:rPr>
        <w:t xml:space="preserve">  </w:t>
      </w:r>
      <w:r w:rsidRPr="00B52588">
        <w:rPr>
          <w:bCs/>
          <w:i/>
          <w:sz w:val="21"/>
          <w:szCs w:val="21"/>
        </w:rPr>
        <w:t>(КНН-20</w:t>
      </w:r>
      <w:r>
        <w:rPr>
          <w:bCs/>
          <w:i/>
          <w:sz w:val="21"/>
          <w:szCs w:val="21"/>
        </w:rPr>
        <w:t>17</w:t>
      </w:r>
      <w:r w:rsidRPr="00B52588">
        <w:rPr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9B4E83" w:rsidRDefault="009B4E83" w:rsidP="00215584"/>
    <w:p w:rsidR="009B4E83" w:rsidRDefault="009B4E83" w:rsidP="00215584">
      <w:r>
        <w:rPr>
          <w:rFonts w:cs="Arial"/>
          <w:noProof/>
          <w:sz w:val="22"/>
          <w:szCs w:val="22"/>
        </w:rPr>
        <w:drawing>
          <wp:inline distT="0" distB="0" distL="0" distR="0">
            <wp:extent cx="2974975" cy="2310765"/>
            <wp:effectExtent l="0" t="0" r="0" b="0"/>
            <wp:docPr id="7" name="Рисунок 7" descr="створы на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воры на 10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6539EC61" wp14:editId="7A2E448A">
            <wp:extent cx="1872000" cy="756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26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>Вклейка № 5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(КНН-2008</w:t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  <w:r>
        <w:rPr>
          <w:rFonts w:cs="Arial"/>
        </w:rPr>
        <w:t>.</w:t>
      </w:r>
    </w:p>
    <w:p w:rsidR="00215584" w:rsidRDefault="0021558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C085346" wp14:editId="466F88E9">
            <wp:extent cx="6838950" cy="514350"/>
            <wp:effectExtent l="0" t="0" r="0" b="0"/>
            <wp:docPr id="3" name="Рисунок 3" descr="шкала-чII-26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ла-чII-26ЧБ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C4" w:rsidRDefault="00EE35C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30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5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 xml:space="preserve">)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215584" w:rsidRDefault="00215584" w:rsidP="00215584">
      <w:pPr>
        <w:pStyle w:val="a9"/>
        <w:tabs>
          <w:tab w:val="left" w:pos="993"/>
        </w:tabs>
        <w:ind w:left="-709" w:right="-98"/>
        <w:jc w:val="left"/>
        <w:rPr>
          <w:bCs/>
          <w:sz w:val="22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6</w:t>
      </w:r>
      <w:r>
        <w:rPr>
          <w:rFonts w:cs="Arial"/>
          <w:bCs/>
        </w:rPr>
        <w:t xml:space="preserve">  (</w:t>
      </w:r>
      <w:r w:rsidRPr="005F0CE3">
        <w:rPr>
          <w:rFonts w:cs="Arial"/>
          <w:bCs/>
          <w:i/>
        </w:rPr>
        <w:t>КНН-2009)</w:t>
      </w:r>
      <w:r>
        <w:rPr>
          <w:rFonts w:cs="Arial"/>
          <w:bCs/>
        </w:rPr>
        <w:t xml:space="preserve">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201D7E" w:rsidRDefault="00201D7E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 xml:space="preserve">Вклейка № </w:t>
      </w:r>
      <w:r>
        <w:rPr>
          <w:rFonts w:ascii="Times New Roman" w:hAnsi="Times New Roman"/>
          <w:bCs/>
          <w:iCs/>
          <w:sz w:val="21"/>
          <w:szCs w:val="21"/>
          <w:lang w:val="ru-RU"/>
        </w:rPr>
        <w:t>3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ИС/1-2018)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9E1A9F" w:rsidRDefault="009E1A9F" w:rsidP="009E1A9F">
      <w:pPr>
        <w:pStyle w:val="ac"/>
        <w:ind w:right="3117" w:firstLine="284"/>
        <w:rPr>
          <w:sz w:val="21"/>
        </w:rPr>
      </w:pPr>
      <w:r>
        <w:rPr>
          <w:noProof/>
          <w:sz w:val="24"/>
          <w:szCs w:val="24"/>
        </w:rPr>
        <w:drawing>
          <wp:inline distT="0" distB="0" distL="0" distR="0" wp14:anchorId="73EDA3AC" wp14:editId="7EACE2C9">
            <wp:extent cx="1015200" cy="116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6C3696">
      <w:pPr>
        <w:pStyle w:val="a9"/>
        <w:spacing w:before="120" w:after="60"/>
        <w:ind w:right="3117"/>
        <w:rPr>
          <w:rFonts w:cs="Arial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32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7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>)</w:t>
      </w:r>
      <w:r>
        <w:rPr>
          <w:rFonts w:cs="Arial"/>
        </w:rPr>
        <w:t>.</w:t>
      </w: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4.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402546" w:rsidRDefault="00402546" w:rsidP="00215584">
      <w:pPr>
        <w:pStyle w:val="ac"/>
        <w:ind w:right="3117" w:firstLine="284"/>
        <w:jc w:val="both"/>
        <w:rPr>
          <w:sz w:val="21"/>
        </w:rPr>
      </w:pPr>
    </w:p>
    <w:p w:rsidR="00215584" w:rsidRDefault="00215584" w:rsidP="00FF1676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t>Лист 33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3</w:t>
      </w:r>
      <w:r w:rsidRPr="00F41CC8">
        <w:rPr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5F0CE3">
        <w:rPr>
          <w:i/>
          <w:sz w:val="21"/>
          <w:szCs w:val="21"/>
        </w:rPr>
        <w:t>КНН-2013)</w:t>
      </w:r>
    </w:p>
    <w:p w:rsidR="00215584" w:rsidRPr="00E23DA3" w:rsidRDefault="00215584" w:rsidP="00215584">
      <w:pPr>
        <w:pStyle w:val="a9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b/>
          <w:sz w:val="21"/>
          <w:szCs w:val="21"/>
        </w:rPr>
        <w:t>ОНЕЖСКИЙ КАНАЛ</w:t>
      </w:r>
      <w:r w:rsidRPr="00E23DA3">
        <w:rPr>
          <w:rFonts w:ascii="Times New Roman" w:hAnsi="Times New Roman"/>
          <w:sz w:val="21"/>
          <w:szCs w:val="21"/>
        </w:rPr>
        <w:t xml:space="preserve"> пролегает вдоль южного берега Онежского озера; он соединяет реку Свирь с </w:t>
      </w:r>
      <w:proofErr w:type="spellStart"/>
      <w:r w:rsidRPr="00E23DA3">
        <w:rPr>
          <w:rFonts w:ascii="Times New Roman" w:hAnsi="Times New Roman"/>
          <w:sz w:val="21"/>
          <w:szCs w:val="21"/>
        </w:rPr>
        <w:t>Вытегорским</w:t>
      </w:r>
      <w:proofErr w:type="spellEnd"/>
      <w:r w:rsidRPr="00E23DA3">
        <w:rPr>
          <w:rFonts w:ascii="Times New Roman" w:hAnsi="Times New Roman"/>
          <w:sz w:val="21"/>
          <w:szCs w:val="21"/>
        </w:rPr>
        <w:t xml:space="preserve"> каналом и отделен от озера полосой суши, а местами дамбой. Онежский канал предназначен для малых судов, имеющих ограничения для плавания в водах разряда «О» и «М». Габариты судового хода в Онежском канале: глубина 1,2 м, ширина 16 м, радиус закругления 150 м.</w:t>
      </w:r>
    </w:p>
    <w:p w:rsidR="00215584" w:rsidRPr="00E23DA3" w:rsidRDefault="00215584" w:rsidP="00215584">
      <w:pPr>
        <w:pStyle w:val="a9"/>
        <w:spacing w:after="60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sz w:val="21"/>
          <w:szCs w:val="21"/>
        </w:rPr>
        <w:t>На входе в канал из реки Свирь находится разводной понтонный мост, ширина прохода в разведенном состоянии 18,5 м. Проход судов регулируется диспетчером движения Вознесенья ФБУ «Администрация «Волго-Балт» по предварительной заявке. Мост оборудован светофором и свето-сигнальным оборудованием. При проходе по каналу в районе и створе моста судоводителям соблюдать повышенные меры предосторожности.</w:t>
      </w:r>
    </w:p>
    <w:p w:rsidR="002B7D9F" w:rsidRDefault="00215584" w:rsidP="00FF656C">
      <w:pPr>
        <w:pStyle w:val="a9"/>
        <w:spacing w:before="120" w:after="60"/>
        <w:ind w:right="3117"/>
        <w:rPr>
          <w:i/>
          <w:sz w:val="21"/>
          <w:szCs w:val="21"/>
          <w:lang w:val="ru-RU"/>
        </w:rPr>
      </w:pPr>
      <w:r>
        <w:rPr>
          <w:rFonts w:cs="Arial"/>
          <w:bCs/>
        </w:rPr>
        <w:t xml:space="preserve">                </w:t>
      </w:r>
      <w:r w:rsidR="002B7D9F" w:rsidRPr="001D25D2">
        <w:rPr>
          <w:rFonts w:ascii="Times New Roman" w:hAnsi="Times New Roman"/>
          <w:b/>
          <w:bCs/>
          <w:i/>
          <w:sz w:val="22"/>
          <w:szCs w:val="22"/>
        </w:rPr>
        <w:t>Лист 33</w:t>
      </w:r>
      <w:r w:rsidR="002B7D9F">
        <w:rPr>
          <w:rFonts w:cs="Arial"/>
          <w:bCs/>
        </w:rPr>
        <w:t xml:space="preserve"> </w:t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 w:rsidRPr="00657ED0">
        <w:rPr>
          <w:rFonts w:ascii="Times New Roman" w:hAnsi="Times New Roman"/>
          <w:iCs/>
          <w:sz w:val="21"/>
          <w:szCs w:val="21"/>
        </w:rPr>
        <w:t xml:space="preserve">Вклейка № </w:t>
      </w:r>
      <w:r w:rsidR="002B7D9F">
        <w:rPr>
          <w:iCs/>
          <w:sz w:val="21"/>
          <w:szCs w:val="21"/>
        </w:rPr>
        <w:t>4</w:t>
      </w:r>
      <w:r w:rsidR="002B7D9F">
        <w:rPr>
          <w:rFonts w:cs="Arial"/>
          <w:bCs/>
        </w:rPr>
        <w:t xml:space="preserve"> </w:t>
      </w:r>
      <w:r w:rsidR="002B7D9F" w:rsidRPr="000B7466">
        <w:rPr>
          <w:i/>
          <w:sz w:val="21"/>
          <w:szCs w:val="21"/>
        </w:rPr>
        <w:t>(ИС-1/201</w:t>
      </w:r>
      <w:r w:rsidR="002B7D9F">
        <w:rPr>
          <w:i/>
          <w:sz w:val="21"/>
          <w:szCs w:val="21"/>
          <w:lang w:val="ru-RU"/>
        </w:rPr>
        <w:t>6</w:t>
      </w:r>
      <w:r w:rsidR="002B7D9F" w:rsidRPr="000B7466">
        <w:rPr>
          <w:i/>
          <w:sz w:val="21"/>
          <w:szCs w:val="21"/>
        </w:rPr>
        <w:t>)</w:t>
      </w:r>
    </w:p>
    <w:p w:rsidR="002B7D9F" w:rsidRPr="00D60D2E" w:rsidRDefault="002B7D9F" w:rsidP="002B7D9F">
      <w:pPr>
        <w:spacing w:before="120" w:after="120"/>
        <w:ind w:right="2977" w:firstLine="284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ПРИЧАЛЫ ВОЗНЕСЕНСКОЙ РЭБ</w:t>
      </w:r>
      <w:r w:rsidRPr="00D60D2E">
        <w:rPr>
          <w:sz w:val="21"/>
          <w:szCs w:val="21"/>
        </w:rPr>
        <w:t xml:space="preserve"> </w:t>
      </w:r>
      <w:r>
        <w:rPr>
          <w:sz w:val="21"/>
          <w:szCs w:val="21"/>
        </w:rPr>
        <w:t>находятся на участке 951,3−952,7 км у левого берега.</w:t>
      </w:r>
    </w:p>
    <w:p w:rsidR="002B7D9F" w:rsidRDefault="002B7D9F" w:rsidP="002B7D9F">
      <w:pPr>
        <w:spacing w:before="120" w:after="120"/>
        <w:ind w:right="2977" w:firstLine="284"/>
        <w:jc w:val="both"/>
        <w:rPr>
          <w:rFonts w:cs="Arial"/>
          <w:bCs/>
        </w:rPr>
      </w:pPr>
      <w:r w:rsidRPr="001D25D2">
        <w:rPr>
          <w:b/>
          <w:bCs/>
          <w:i/>
          <w:sz w:val="22"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 xml:space="preserve">Вклейка № </w:t>
      </w:r>
      <w:r>
        <w:rPr>
          <w:iCs/>
          <w:sz w:val="21"/>
          <w:szCs w:val="21"/>
        </w:rPr>
        <w:t>5</w:t>
      </w:r>
      <w:r>
        <w:rPr>
          <w:rFonts w:cs="Arial"/>
          <w:bCs/>
        </w:rPr>
        <w:t xml:space="preserve">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</w:rPr>
        <w:t>6</w:t>
      </w:r>
      <w:r w:rsidRPr="000B7466">
        <w:rPr>
          <w:i/>
          <w:sz w:val="21"/>
          <w:szCs w:val="21"/>
        </w:rPr>
        <w:t>)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b/>
          <w:bCs/>
          <w:sz w:val="21"/>
          <w:szCs w:val="21"/>
        </w:rPr>
        <w:t>ПЕРЕПРАВА.</w:t>
      </w:r>
      <w:r w:rsidRPr="00EE2026">
        <w:rPr>
          <w:sz w:val="21"/>
          <w:szCs w:val="21"/>
        </w:rPr>
        <w:t xml:space="preserve"> Грузопассажирская паромная переправа, принадлежащая </w:t>
      </w:r>
      <w:proofErr w:type="spellStart"/>
      <w:r w:rsidRPr="00EE2026">
        <w:rPr>
          <w:sz w:val="21"/>
          <w:szCs w:val="21"/>
        </w:rPr>
        <w:t>Л</w:t>
      </w:r>
      <w:r w:rsidRPr="00EE2026">
        <w:rPr>
          <w:sz w:val="21"/>
          <w:szCs w:val="21"/>
        </w:rPr>
        <w:t>о</w:t>
      </w:r>
      <w:r w:rsidRPr="00EE2026">
        <w:rPr>
          <w:sz w:val="21"/>
          <w:szCs w:val="21"/>
        </w:rPr>
        <w:t>дейнопольскому</w:t>
      </w:r>
      <w:proofErr w:type="spellEnd"/>
      <w:r w:rsidRPr="00EE2026">
        <w:rPr>
          <w:sz w:val="21"/>
          <w:szCs w:val="21"/>
        </w:rPr>
        <w:t xml:space="preserve"> дорожно-строительному управлению, действует между прич</w:t>
      </w:r>
      <w:r w:rsidRPr="00EE2026">
        <w:rPr>
          <w:sz w:val="21"/>
          <w:szCs w:val="21"/>
        </w:rPr>
        <w:t>а</w:t>
      </w:r>
      <w:r w:rsidRPr="00EE2026">
        <w:rPr>
          <w:sz w:val="21"/>
          <w:szCs w:val="21"/>
        </w:rPr>
        <w:t xml:space="preserve">лами, расположенными на 950,05 км (левый берег) и 950,05 км (правый берег). Для переправы используется самоходный паром «Аркадий Филатов». На период ремонтных работ вместо парома «Аркадий Филатов» используется самоходный теплоход-толкач с площадкой – </w:t>
      </w:r>
      <w:r>
        <w:rPr>
          <w:sz w:val="21"/>
          <w:szCs w:val="21"/>
        </w:rPr>
        <w:br/>
      </w:r>
      <w:r w:rsidRPr="00EE2026">
        <w:rPr>
          <w:sz w:val="21"/>
          <w:szCs w:val="21"/>
        </w:rPr>
        <w:t>РТ-328, который действует на линии между причалами, расположенными на 950,06 км (левый берег) и 950,02 км (правый берег). Оба судна оборудованы УКВ радиостанциями.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sz w:val="21"/>
          <w:szCs w:val="21"/>
        </w:rPr>
        <w:t>При подходе к переправе следует соблюдать особую осторожность.</w:t>
      </w:r>
    </w:p>
    <w:p w:rsidR="002B7D9F" w:rsidRDefault="00BE1BB4" w:rsidP="00215584">
      <w:pPr>
        <w:pStyle w:val="ac"/>
        <w:ind w:right="1888" w:firstLine="284"/>
        <w:jc w:val="both"/>
        <w:rPr>
          <w:rFonts w:cs="Arial"/>
          <w:bCs/>
        </w:rPr>
      </w:pPr>
      <w:r w:rsidRPr="001D25D2">
        <w:rPr>
          <w:b/>
          <w:bCs/>
          <w:i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>Вклейка № 8</w:t>
      </w:r>
      <w:r>
        <w:rPr>
          <w:rFonts w:cs="Arial"/>
          <w:bCs/>
        </w:rPr>
        <w:t xml:space="preserve">   </w:t>
      </w:r>
      <w:r w:rsidRPr="006134A4">
        <w:rPr>
          <w:rFonts w:cs="Arial"/>
          <w:bCs/>
          <w:i/>
        </w:rPr>
        <w:t>(КНН-2009</w:t>
      </w:r>
      <w:r>
        <w:rPr>
          <w:rFonts w:cs="Arial"/>
          <w:bCs/>
        </w:rPr>
        <w:t>)</w:t>
      </w:r>
    </w:p>
    <w:p w:rsidR="00215584" w:rsidRDefault="00215584" w:rsidP="005B2745">
      <w:pPr>
        <w:pStyle w:val="ac"/>
        <w:numPr>
          <w:ilvl w:val="0"/>
          <w:numId w:val="3"/>
        </w:numPr>
        <w:ind w:right="3117"/>
        <w:jc w:val="both"/>
        <w:rPr>
          <w:sz w:val="21"/>
        </w:rPr>
      </w:pPr>
      <w:r>
        <w:rPr>
          <w:sz w:val="21"/>
        </w:rPr>
        <w:t>Движение и маневрирование судов и составов на  участке  969,5–949,0 км производится с разрешения диспетчера движения Возн</w:t>
      </w:r>
      <w:r>
        <w:rPr>
          <w:sz w:val="21"/>
        </w:rPr>
        <w:t>е</w:t>
      </w:r>
      <w:r>
        <w:rPr>
          <w:sz w:val="21"/>
        </w:rPr>
        <w:t>сенья ФБУ «Администрация «Волго-Балт».</w:t>
      </w:r>
    </w:p>
    <w:p w:rsidR="00FE4A5D" w:rsidRDefault="00FE4A5D" w:rsidP="00215584">
      <w:pPr>
        <w:pStyle w:val="a9"/>
        <w:ind w:right="-1390"/>
        <w:rPr>
          <w:rFonts w:ascii="Times New Roman" w:hAnsi="Times New Roman"/>
          <w:b/>
          <w:i/>
          <w:iCs/>
          <w:color w:val="000000"/>
          <w:sz w:val="22"/>
          <w:szCs w:val="22"/>
          <w:lang w:val="ru-RU"/>
        </w:rPr>
      </w:pPr>
    </w:p>
    <w:p w:rsidR="00215584" w:rsidRDefault="00215584" w:rsidP="00FE4A5D">
      <w:pPr>
        <w:pStyle w:val="ac"/>
        <w:ind w:right="1888" w:firstLine="284"/>
        <w:jc w:val="both"/>
        <w:rPr>
          <w:i/>
          <w:iCs/>
          <w:color w:val="000000"/>
        </w:rPr>
      </w:pPr>
      <w:r w:rsidRPr="001D25D2">
        <w:rPr>
          <w:b/>
          <w:i/>
          <w:iCs/>
          <w:color w:val="000000"/>
          <w:szCs w:val="22"/>
        </w:rPr>
        <w:t>Лист 33</w:t>
      </w:r>
      <w:r>
        <w:rPr>
          <w:i/>
          <w:iCs/>
          <w:color w:val="000000"/>
        </w:rPr>
        <w:t xml:space="preserve">  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Pr="00FE4A5D">
        <w:rPr>
          <w:iCs/>
          <w:sz w:val="21"/>
          <w:szCs w:val="21"/>
        </w:rPr>
        <w:t>Вклейка</w:t>
      </w:r>
      <w:r w:rsidRPr="001D25D2">
        <w:rPr>
          <w:iCs/>
          <w:color w:val="000000"/>
        </w:rPr>
        <w:t xml:space="preserve"> №</w:t>
      </w:r>
      <w:r>
        <w:rPr>
          <w:i/>
          <w:iCs/>
          <w:color w:val="000000"/>
        </w:rPr>
        <w:t>2 (ИС-2/2007</w:t>
      </w:r>
      <w:r w:rsidR="00A640F5">
        <w:rPr>
          <w:i/>
          <w:iCs/>
          <w:color w:val="000000"/>
        </w:rPr>
        <w:t>)</w:t>
      </w:r>
    </w:p>
    <w:p w:rsidR="00A640F5" w:rsidRPr="00A640F5" w:rsidRDefault="00A640F5" w:rsidP="00215584">
      <w:pPr>
        <w:pStyle w:val="a9"/>
        <w:ind w:right="-1390"/>
        <w:rPr>
          <w:bCs/>
          <w:i/>
          <w:iCs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4B37E194" wp14:editId="39D5BE50">
            <wp:extent cx="4672289" cy="4518906"/>
            <wp:effectExtent l="0" t="0" r="0" b="0"/>
            <wp:docPr id="2" name="Рисунок 2" descr="Вознесенье_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несенье_кар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5882" r="6668" b="20217"/>
                    <a:stretch/>
                  </pic:blipFill>
                  <pic:spPr bwMode="auto">
                    <a:xfrm>
                      <a:off x="0" y="0"/>
                      <a:ext cx="4676775" cy="45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84" w:rsidRPr="00D73305" w:rsidRDefault="00215584" w:rsidP="00A63003">
      <w:pPr>
        <w:spacing w:after="200" w:line="276" w:lineRule="auto"/>
        <w:rPr>
          <w:i/>
          <w:sz w:val="21"/>
          <w:szCs w:val="21"/>
        </w:rPr>
      </w:pPr>
      <w:r w:rsidRPr="001D25D2">
        <w:rPr>
          <w:b/>
          <w:i/>
          <w:sz w:val="22"/>
          <w:szCs w:val="22"/>
        </w:rPr>
        <w:t>Лист 33</w:t>
      </w:r>
      <w:r w:rsidRPr="00D73305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73305">
        <w:rPr>
          <w:sz w:val="21"/>
          <w:szCs w:val="21"/>
        </w:rPr>
        <w:t xml:space="preserve">Вклейка № 1 </w:t>
      </w:r>
      <w:r>
        <w:rPr>
          <w:sz w:val="21"/>
          <w:szCs w:val="21"/>
        </w:rPr>
        <w:t>(</w:t>
      </w:r>
      <w:r w:rsidR="0045086D" w:rsidRPr="009A26FE">
        <w:rPr>
          <w:i/>
          <w:sz w:val="21"/>
          <w:szCs w:val="21"/>
        </w:rPr>
        <w:t>ИС-</w:t>
      </w:r>
      <w:r w:rsidR="0045086D">
        <w:rPr>
          <w:i/>
          <w:sz w:val="21"/>
          <w:szCs w:val="21"/>
        </w:rPr>
        <w:t>2</w:t>
      </w:r>
      <w:r w:rsidR="0045086D" w:rsidRPr="009A26FE">
        <w:rPr>
          <w:i/>
          <w:sz w:val="21"/>
          <w:szCs w:val="21"/>
        </w:rPr>
        <w:t>/2015</w:t>
      </w:r>
      <w:r>
        <w:rPr>
          <w:sz w:val="21"/>
          <w:szCs w:val="21"/>
        </w:rPr>
        <w:t>)</w:t>
      </w:r>
      <w:r w:rsidRPr="00D73305">
        <w:rPr>
          <w:sz w:val="21"/>
          <w:szCs w:val="21"/>
        </w:rPr>
        <w:t xml:space="preserve">  </w:t>
      </w:r>
    </w:p>
    <w:p w:rsidR="00215584" w:rsidRDefault="0045086D" w:rsidP="00215584">
      <w:pPr>
        <w:pStyle w:val="a9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35823760" wp14:editId="5F93316B">
            <wp:extent cx="2194560" cy="151993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лист чб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34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Вклейка № 2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1D25D2">
        <w:rPr>
          <w:rFonts w:ascii="Times New Roman" w:hAnsi="Times New Roman"/>
          <w:i/>
          <w:sz w:val="21"/>
          <w:szCs w:val="21"/>
        </w:rPr>
        <w:t>КНН-2014)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 xml:space="preserve">Граница ФБУ «Администрация Беломорско-Онежского бассейна ВВП» и 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>ФБУ «Администрация Волго-Балтийского бассейна ВВП»</w:t>
      </w:r>
    </w:p>
    <w:p w:rsid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9A26FE" w:rsidRPr="009A26FE" w:rsidRDefault="009A26FE" w:rsidP="009A26FE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5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 w:rsidRPr="009A26FE">
        <w:rPr>
          <w:rFonts w:ascii="Times New Roman" w:hAnsi="Times New Roman"/>
          <w:sz w:val="21"/>
          <w:szCs w:val="21"/>
        </w:rPr>
        <w:t>(</w:t>
      </w:r>
      <w:r w:rsidRPr="009A26FE">
        <w:rPr>
          <w:rFonts w:ascii="Times New Roman" w:hAnsi="Times New Roman"/>
          <w:i/>
          <w:sz w:val="21"/>
          <w:szCs w:val="21"/>
        </w:rPr>
        <w:t>ИС-1/20</w:t>
      </w:r>
      <w:r w:rsidRPr="009A26FE">
        <w:rPr>
          <w:rFonts w:ascii="Times New Roman" w:hAnsi="Times New Roman"/>
          <w:i/>
          <w:sz w:val="21"/>
          <w:szCs w:val="21"/>
          <w:lang w:val="ru-RU"/>
        </w:rPr>
        <w:t>15)</w:t>
      </w:r>
    </w:p>
    <w:p w:rsidR="001B4C76" w:rsidRPr="00EC0C39" w:rsidRDefault="001B4C76" w:rsidP="001B4C76">
      <w:pPr>
        <w:ind w:right="2552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</w:t>
      </w:r>
      <w:r w:rsidRPr="00EC0C39">
        <w:rPr>
          <w:sz w:val="21"/>
          <w:szCs w:val="21"/>
        </w:rPr>
        <w:t>а</w:t>
      </w:r>
      <w:r w:rsidRPr="00EC0C39">
        <w:rPr>
          <w:sz w:val="21"/>
          <w:szCs w:val="21"/>
        </w:rPr>
        <w:t>ния.</w:t>
      </w:r>
    </w:p>
    <w:p w:rsidR="006134A4" w:rsidRPr="001B4C76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  <w:lang w:val="ru-RU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215584" w:rsidRPr="00E23DA3" w:rsidRDefault="00215584" w:rsidP="00215584">
      <w:r w:rsidRPr="001D25D2">
        <w:rPr>
          <w:b/>
          <w:i/>
          <w:sz w:val="22"/>
          <w:szCs w:val="22"/>
        </w:rPr>
        <w:t>Лист 34</w:t>
      </w:r>
      <w:r w:rsidRPr="00A60411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 w:rsidRPr="00657ED0">
        <w:rPr>
          <w:sz w:val="21"/>
          <w:szCs w:val="21"/>
        </w:rPr>
        <w:t xml:space="preserve">Вклейка № 2  </w:t>
      </w:r>
      <w:r>
        <w:rPr>
          <w:sz w:val="21"/>
          <w:szCs w:val="21"/>
        </w:rPr>
        <w:t>(</w:t>
      </w:r>
      <w:r w:rsidRPr="00657ED0">
        <w:rPr>
          <w:i/>
          <w:sz w:val="21"/>
          <w:szCs w:val="21"/>
        </w:rPr>
        <w:t>ИС</w:t>
      </w:r>
      <w:r w:rsidR="009A26FE">
        <w:rPr>
          <w:i/>
          <w:sz w:val="21"/>
          <w:szCs w:val="21"/>
        </w:rPr>
        <w:t>-</w:t>
      </w:r>
      <w:r w:rsidRPr="00657ED0">
        <w:rPr>
          <w:i/>
          <w:sz w:val="21"/>
          <w:szCs w:val="21"/>
        </w:rPr>
        <w:t>1/2014)</w:t>
      </w:r>
      <w:r w:rsidRPr="00E23DA3">
        <w:rPr>
          <w:sz w:val="21"/>
          <w:szCs w:val="21"/>
        </w:rPr>
        <w:t xml:space="preserve"> См. на следующем листе</w:t>
      </w:r>
      <w:r w:rsidRPr="00E23DA3">
        <w:rPr>
          <w:i/>
          <w:sz w:val="21"/>
          <w:szCs w:val="21"/>
        </w:rPr>
        <w:t xml:space="preserve"> </w:t>
      </w:r>
    </w:p>
    <w:p w:rsidR="00215584" w:rsidRPr="00232832" w:rsidRDefault="00215584" w:rsidP="00215584">
      <w:pPr>
        <w:tabs>
          <w:tab w:val="left" w:pos="1122"/>
        </w:tabs>
        <w:sectPr w:rsidR="00215584" w:rsidRPr="00232832" w:rsidSect="007458F6">
          <w:headerReference w:type="default" r:id="rId29"/>
          <w:footerReference w:type="default" r:id="rId30"/>
          <w:headerReference w:type="first" r:id="rId31"/>
          <w:pgSz w:w="11906" w:h="16838" w:code="9"/>
          <w:pgMar w:top="1134" w:right="567" w:bottom="567" w:left="1418" w:header="709" w:footer="709" w:gutter="0"/>
          <w:pgNumType w:start="1"/>
          <w:cols w:space="720"/>
          <w:titlePg/>
          <w:docGrid w:linePitch="326"/>
        </w:sectPr>
      </w:pPr>
    </w:p>
    <w:p w:rsidR="00215584" w:rsidRPr="00C43902" w:rsidRDefault="00215584" w:rsidP="00215584">
      <w:pPr>
        <w:pStyle w:val="Default"/>
        <w:ind w:left="-709" w:right="1032"/>
        <w:jc w:val="center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pgSz w:w="16839" w:h="23814" w:code="8"/>
          <w:pgMar w:top="567" w:right="567" w:bottom="567" w:left="1276" w:header="709" w:footer="709" w:gutter="0"/>
          <w:cols w:space="254"/>
          <w:titlePg/>
          <w:docGrid w:linePitch="326"/>
        </w:sect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>НАСТАВЛЕНИЯ ПО ОСУЩЕСТВЛЕНИЮ СУДОХОДСТВА В ОНЕЖСКОМ ОЗЕРЕ</w:t>
      </w: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1) Районирование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Районирование Онежского озера осуществляется в соответствии с Правилами РРР (Российского Речного Регистра).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«Р»</w:t>
      </w:r>
      <w:r w:rsidRPr="00C43902">
        <w:rPr>
          <w:rFonts w:ascii="Times New Roman" w:hAnsi="Times New Roman" w:cs="Times New Roman"/>
          <w:sz w:val="21"/>
          <w:szCs w:val="21"/>
        </w:rPr>
        <w:t>, в навигационный период с мая по сентябрь включ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тельно, относится: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Петрозаводская,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Кондопожская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Великая губа,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шхеры; залив Большое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Онего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севернее 62°10’ с. ш., включая Горскую, Большую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>жемскую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Уницкую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губы,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Заонежский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 севернее 62°15’ с. ш.,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Повенецкий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</w:t>
      </w:r>
      <w:r w:rsidRPr="00C43902">
        <w:rPr>
          <w:rFonts w:ascii="Times New Roman" w:hAnsi="Times New Roman" w:cs="Times New Roman"/>
          <w:sz w:val="21"/>
          <w:szCs w:val="21"/>
        </w:rPr>
        <w:t>а</w:t>
      </w:r>
      <w:r w:rsidRPr="00C43902">
        <w:rPr>
          <w:rFonts w:ascii="Times New Roman" w:hAnsi="Times New Roman" w:cs="Times New Roman"/>
          <w:sz w:val="21"/>
          <w:szCs w:val="21"/>
        </w:rPr>
        <w:t xml:space="preserve">лив; </w:t>
      </w:r>
      <w:proofErr w:type="gramEnd"/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«О»</w:t>
      </w:r>
      <w:r w:rsidRPr="00C43902">
        <w:rPr>
          <w:rFonts w:ascii="Times New Roman" w:hAnsi="Times New Roman" w:cs="Times New Roman"/>
          <w:sz w:val="21"/>
          <w:szCs w:val="21"/>
        </w:rPr>
        <w:t>, в навигационный период с мая по сентябрь включ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тельно, относятся районы, расположенные западнее линии: устье реки Вытегра - южная оконечность острова Суйсари;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к бассейнам разряда «М» </w:t>
      </w:r>
      <w:r w:rsidRPr="00C43902">
        <w:rPr>
          <w:rFonts w:ascii="Times New Roman" w:hAnsi="Times New Roman" w:cs="Times New Roman"/>
          <w:sz w:val="21"/>
          <w:szCs w:val="21"/>
        </w:rPr>
        <w:t xml:space="preserve">относится остальная акватория Онежского озера, за исключением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относящейся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 разрядам «Р» и «О».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Снабжение коллективными спасательными средствами судов, выходящих в Онежское озеро, следует принимать по нормам для судов класса «М».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2) Навигационная обстановка и направление условного течения в Оне</w:t>
      </w:r>
      <w:r w:rsidRPr="00C43902">
        <w:rPr>
          <w:rFonts w:ascii="Times New Roman" w:hAnsi="Times New Roman" w:cs="Times New Roman"/>
          <w:b/>
          <w:bCs/>
          <w:sz w:val="21"/>
          <w:szCs w:val="21"/>
        </w:rPr>
        <w:t>ж</w:t>
      </w: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Ограждение опасностей на Онежском озере производится по кардинальной с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стеме расстановки плавучих знаков. В шхерах, на подходах 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грузообразующим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пунктам, в некоторых узких проходах и на рейдах плавучие навигационные знаки выставляются по латеральной системе. Границы действия систем ограждения отр</w:t>
      </w:r>
      <w:r w:rsidRPr="00C43902">
        <w:rPr>
          <w:rFonts w:ascii="Times New Roman" w:hAnsi="Times New Roman" w:cs="Times New Roman"/>
          <w:sz w:val="21"/>
          <w:szCs w:val="21"/>
        </w:rPr>
        <w:t>а</w:t>
      </w:r>
      <w:r w:rsidRPr="00C43902">
        <w:rPr>
          <w:rFonts w:ascii="Times New Roman" w:hAnsi="Times New Roman" w:cs="Times New Roman"/>
          <w:sz w:val="21"/>
          <w:szCs w:val="21"/>
        </w:rPr>
        <w:t xml:space="preserve">жены в навигационных картах и пособиях. Сложные в навигационном отношении судовые ходы оборудованы створами знаков.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участках с латеральной системой ограждения направление условного течения считается, если это не оговорено в навигационных пособиях, следующим образом: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шхерах, в Никольском проливе – с севера на юг;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 и бухтах – из меньшего бассейна в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больший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у причалов – от причала в сторону транзитного судового хода.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3) Участки с ограничением по движению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 (см. лоцию Онежского озера) –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суда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следующие под парусом и маломерные суда не должны затруднять движение судов следующих в пределах судового хода. Скорость движения водоизмещающих пассажирских судов не дол</w:t>
      </w:r>
      <w:r w:rsidRPr="00C43902">
        <w:rPr>
          <w:rFonts w:ascii="Times New Roman" w:hAnsi="Times New Roman" w:cs="Times New Roman"/>
          <w:sz w:val="21"/>
          <w:szCs w:val="21"/>
        </w:rPr>
        <w:t>ж</w:t>
      </w:r>
      <w:r w:rsidRPr="00C43902">
        <w:rPr>
          <w:rFonts w:ascii="Times New Roman" w:hAnsi="Times New Roman" w:cs="Times New Roman"/>
          <w:sz w:val="21"/>
          <w:szCs w:val="21"/>
        </w:rPr>
        <w:t xml:space="preserve">на превышать 16км/ч, а на участке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пролив - северная оконечность ос</w:t>
      </w:r>
      <w:r w:rsidRPr="00C43902">
        <w:rPr>
          <w:rFonts w:ascii="Times New Roman" w:hAnsi="Times New Roman" w:cs="Times New Roman"/>
          <w:sz w:val="21"/>
          <w:szCs w:val="21"/>
        </w:rPr>
        <w:t>т</w:t>
      </w:r>
      <w:r w:rsidRPr="00C43902">
        <w:rPr>
          <w:rFonts w:ascii="Times New Roman" w:hAnsi="Times New Roman" w:cs="Times New Roman"/>
          <w:sz w:val="21"/>
          <w:szCs w:val="21"/>
        </w:rPr>
        <w:t xml:space="preserve">рова Ковыльник, скорость всех водоизмещающих судов не должна превышать 14км/ч.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Запрещается обгон и расхождение судов и составов на следующих участках Онежского озера: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бары рек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Водла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Андома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при заходе в Пиндуши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Пергубу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проходе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Липовско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-Заячьем;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проливах: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Челмужском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Котнаволокский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красным и белым буями;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островами Карельский и Ковыльник.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Не рекомендуется буксировка судов и составов на всей акватории Онежского озера методом толкания, за исключением случаев когда технические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характерист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>ки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как буксира, так и буксируемого судна или объекта позволяют производить да</w:t>
      </w:r>
      <w:r w:rsidRPr="00C43902">
        <w:rPr>
          <w:rFonts w:ascii="Times New Roman" w:hAnsi="Times New Roman" w:cs="Times New Roman"/>
          <w:sz w:val="21"/>
          <w:szCs w:val="21"/>
        </w:rPr>
        <w:t>н</w:t>
      </w:r>
      <w:r w:rsidRPr="00C43902">
        <w:rPr>
          <w:rFonts w:ascii="Times New Roman" w:hAnsi="Times New Roman" w:cs="Times New Roman"/>
          <w:sz w:val="21"/>
          <w:szCs w:val="21"/>
        </w:rPr>
        <w:t xml:space="preserve">ный вид буксировки при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определѐнных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погодных условиях.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Буксировка плотов по Онежскому озеру осуществляется в соответствии с «И</w:t>
      </w:r>
      <w:r w:rsidRPr="00C43902">
        <w:rPr>
          <w:rFonts w:ascii="Times New Roman" w:hAnsi="Times New Roman" w:cs="Times New Roman"/>
          <w:sz w:val="21"/>
          <w:szCs w:val="21"/>
        </w:rPr>
        <w:t>н</w:t>
      </w:r>
      <w:r w:rsidRPr="00C43902">
        <w:rPr>
          <w:rFonts w:ascii="Times New Roman" w:hAnsi="Times New Roman" w:cs="Times New Roman"/>
          <w:sz w:val="21"/>
          <w:szCs w:val="21"/>
        </w:rPr>
        <w:t xml:space="preserve">струкцией по выпуску и буксировке плотов в Онежском озере»,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30 марта 2005г.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В южной части Онежского озера, на участке судового хода от буя «Кулико</w:t>
      </w:r>
      <w:r w:rsidRPr="00C43902">
        <w:rPr>
          <w:rFonts w:ascii="Times New Roman" w:hAnsi="Times New Roman" w:cs="Times New Roman"/>
          <w:sz w:val="21"/>
          <w:szCs w:val="21"/>
        </w:rPr>
        <w:t>в</w:t>
      </w:r>
      <w:r w:rsidRPr="00C43902">
        <w:rPr>
          <w:rFonts w:ascii="Times New Roman" w:hAnsi="Times New Roman" w:cs="Times New Roman"/>
          <w:sz w:val="21"/>
          <w:szCs w:val="21"/>
        </w:rPr>
        <w:t>ский» (942,2 км) до буя «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Вытегорский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>» (895,0 км), судоходство осуществляется по системе разделения (километраж указан от Южного порта Москвы), которая сост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 xml:space="preserve">ит из </w:t>
      </w:r>
      <w:proofErr w:type="spellStart"/>
      <w:proofErr w:type="gramStart"/>
      <w:r w:rsidRPr="00C43902">
        <w:rPr>
          <w:rFonts w:ascii="Times New Roman" w:hAnsi="Times New Roman" w:cs="Times New Roman"/>
          <w:sz w:val="21"/>
          <w:szCs w:val="21"/>
        </w:rPr>
        <w:t>тр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частей.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 включает в себя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зонами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 ,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ось которых соединяет точки 938,4 км и 935,3 км; 930,3 км и 902,5 км. Ширина зон разделения 5 кабельтовых (926 метров). Ширина полос движения по обе стороны разделения – 6 кабельтовых (1111 метров) каждая.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54,3 градуса – 234,3 градуса.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Часть II включает район кругового движения против часовой стрелки вокруг з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 xml:space="preserve">ны диаметром 11 кабельтовых (2037 метров) с центром в точке – 901,0 км. На оси судового хода. Ширина полосы кругового движения – 17 кабельтовых </w:t>
      </w:r>
      <w:r w:rsidRPr="00C43902">
        <w:rPr>
          <w:rFonts w:ascii="Times New Roman" w:hAnsi="Times New Roman" w:cs="Times New Roman"/>
          <w:sz w:val="21"/>
          <w:szCs w:val="21"/>
        </w:rPr>
        <w:br/>
        <w:t xml:space="preserve">(3148 метров).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В центре района кругового движения выставляется кардинальный светящий буй, огонь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Бл.Дл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.П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р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6с.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III включает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зоной, ось которой соед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няет точки 899,5 км и 895,0 км. Ширина полос движения по обе стороны движения 1,3- 4,1 кабельтовых (240-759 м)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114 градусов и 314 градусов.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Стрелки,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на картах, показывают только общее напра</w:t>
      </w:r>
      <w:r w:rsidRPr="00C43902">
        <w:rPr>
          <w:rFonts w:ascii="Times New Roman" w:hAnsi="Times New Roman" w:cs="Times New Roman"/>
          <w:sz w:val="21"/>
          <w:szCs w:val="21"/>
        </w:rPr>
        <w:t>в</w:t>
      </w:r>
      <w:r w:rsidRPr="00C43902">
        <w:rPr>
          <w:rFonts w:ascii="Times New Roman" w:hAnsi="Times New Roman" w:cs="Times New Roman"/>
          <w:sz w:val="21"/>
          <w:szCs w:val="21"/>
        </w:rPr>
        <w:t xml:space="preserve">ление установленного потока движения. Суда не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обязаны прокладывать свой путь строго по линии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стрелок.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Районы повышенной осторожности плавания расположены на участках: 941,3 км – 938,4 км и 935,3 км – 930,3 км (на карте они ограничены пунктирными лини</w:t>
      </w:r>
      <w:r w:rsidRPr="00C43902">
        <w:rPr>
          <w:rFonts w:ascii="Times New Roman" w:hAnsi="Times New Roman" w:cs="Times New Roman"/>
          <w:sz w:val="21"/>
          <w:szCs w:val="21"/>
        </w:rPr>
        <w:t>я</w:t>
      </w:r>
      <w:r w:rsidRPr="00C43902">
        <w:rPr>
          <w:rFonts w:ascii="Times New Roman" w:hAnsi="Times New Roman" w:cs="Times New Roman"/>
          <w:sz w:val="21"/>
          <w:szCs w:val="21"/>
        </w:rPr>
        <w:t>ми). В пределах этих районов сходятся судовые ходы, поэтому суда должны след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 xml:space="preserve">вать с особой осторожностью.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осуществлении судоходства в системе разделения движения, судоводителям всех судов следует придерживаться следующих правил: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1. При плавании по системам разделения движения (далее – СРД) судно, испол</w:t>
      </w:r>
      <w:r w:rsidRPr="00C43902">
        <w:rPr>
          <w:rFonts w:ascii="Times New Roman" w:hAnsi="Times New Roman" w:cs="Times New Roman"/>
          <w:sz w:val="21"/>
          <w:szCs w:val="21"/>
        </w:rPr>
        <w:t>ь</w:t>
      </w:r>
      <w:r w:rsidRPr="00C43902">
        <w:rPr>
          <w:rFonts w:ascii="Times New Roman" w:hAnsi="Times New Roman" w:cs="Times New Roman"/>
          <w:sz w:val="21"/>
          <w:szCs w:val="21"/>
        </w:rPr>
        <w:t xml:space="preserve">зующее СРД, должно: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следовать в соответствующей полосе движения СРД в установленном на ней общем направлении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держаться в стороне от линии разделения движения или от зоны разделения движения;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в общем случае входить в полосу движения СРД или покидать ее на конечных участках, но, если судно покидает полосу движения СРД или входит в нее с любой стороны, оно должно делать это под возможно меньшим углом к общему направл</w:t>
      </w:r>
      <w:r w:rsidRPr="00C43902">
        <w:rPr>
          <w:rFonts w:ascii="Times New Roman" w:hAnsi="Times New Roman" w:cs="Times New Roman"/>
          <w:sz w:val="21"/>
          <w:szCs w:val="21"/>
        </w:rPr>
        <w:t>е</w:t>
      </w:r>
      <w:r w:rsidRPr="00C43902">
        <w:rPr>
          <w:rFonts w:ascii="Times New Roman" w:hAnsi="Times New Roman" w:cs="Times New Roman"/>
          <w:sz w:val="21"/>
          <w:szCs w:val="21"/>
        </w:rPr>
        <w:t xml:space="preserve">нию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lastRenderedPageBreak/>
        <w:t xml:space="preserve">- избегать пересечения полос движения СРД, но если оно вынуждено пересекать полосу движения СРД, то должно делать это, насколько возможно, курсом под прямым углом к общему направлению потока движения.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2. Судно не должно использовать участок акватории между СРД и береговой чертой (далее – зона прибрежного плавания), когда оно может безопасно использ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 xml:space="preserve">вать соответствующую полосу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Однако одиночные суда длиной менее 20 м (далее – маломерное судно), пару</w:t>
      </w:r>
      <w:r w:rsidRPr="00C43902">
        <w:rPr>
          <w:rFonts w:ascii="Times New Roman" w:hAnsi="Times New Roman" w:cs="Times New Roman"/>
          <w:sz w:val="21"/>
          <w:szCs w:val="21"/>
        </w:rPr>
        <w:t>с</w:t>
      </w:r>
      <w:r w:rsidRPr="00C43902">
        <w:rPr>
          <w:rFonts w:ascii="Times New Roman" w:hAnsi="Times New Roman" w:cs="Times New Roman"/>
          <w:sz w:val="21"/>
          <w:szCs w:val="21"/>
        </w:rPr>
        <w:t>ные суда и суда занятые ловом рыбы, а также суда, следующие к лоцманской ста</w:t>
      </w:r>
      <w:r w:rsidRPr="00C43902">
        <w:rPr>
          <w:rFonts w:ascii="Times New Roman" w:hAnsi="Times New Roman" w:cs="Times New Roman"/>
          <w:sz w:val="21"/>
          <w:szCs w:val="21"/>
        </w:rPr>
        <w:t>н</w:t>
      </w:r>
      <w:r w:rsidRPr="00C43902">
        <w:rPr>
          <w:rFonts w:ascii="Times New Roman" w:hAnsi="Times New Roman" w:cs="Times New Roman"/>
          <w:sz w:val="21"/>
          <w:szCs w:val="21"/>
        </w:rPr>
        <w:t>ции или какому-либо другому месту, которые находятся в пределах зоны прибре</w:t>
      </w:r>
      <w:r w:rsidRPr="00C43902">
        <w:rPr>
          <w:rFonts w:ascii="Times New Roman" w:hAnsi="Times New Roman" w:cs="Times New Roman"/>
          <w:sz w:val="21"/>
          <w:szCs w:val="21"/>
        </w:rPr>
        <w:t>ж</w:t>
      </w:r>
      <w:r w:rsidRPr="00C43902">
        <w:rPr>
          <w:rFonts w:ascii="Times New Roman" w:hAnsi="Times New Roman" w:cs="Times New Roman"/>
          <w:sz w:val="21"/>
          <w:szCs w:val="21"/>
        </w:rPr>
        <w:t xml:space="preserve">ного плавания, или от них, или для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опасности, могут использовать зону прибрежного плавания.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3. Судно, если оно не пересекает СРД, не входит в полосу движения СРД или не выходит из нее, не должно входить в зону разделения движения или пересекать л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нию разделения движения, кроме случаев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 и случаев, связанных с ловом рыбы в пределах зоны разделения движения.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4. Судно, плавающее вблизи участков входа и выхода судов на полосы движения СРД (далее – конечные участки), должно соблюдать особую осторожность.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5. Судно должно избегать постановки на якорь в пределах СРД или вблизи от ее конечных участков.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6. Судно, не использующее СРД, должно держаться от нее на расстоянии.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7. Судно, занятое ловом рыбы, не должно затруднять движение любого другого судна,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8. Судно длиной менее 20 метров или парусное судно не должно затруднять движение самоходного судна с механическим двигателем, идущего в полосе дв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4) Участки Онежского озера, на которых лоцманская проводка является обязательной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всей акватории Онежского озера для судов, осуществляющих буксировку или толкание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спецобъектов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лоцманская проводка является обязательной.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5) Диспетчерское регулирование движения судов и управление движением судов на акватории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Диспетчерское регулирование движения судов на акватории Онежского озера осуществляются в соответствии с Порядком диспетчерского регулирования движ</w:t>
      </w:r>
      <w:r w:rsidRPr="00C43902">
        <w:rPr>
          <w:rFonts w:ascii="Times New Roman" w:hAnsi="Times New Roman" w:cs="Times New Roman"/>
          <w:sz w:val="21"/>
          <w:szCs w:val="21"/>
        </w:rPr>
        <w:t>е</w:t>
      </w:r>
      <w:r w:rsidRPr="00C43902">
        <w:rPr>
          <w:rFonts w:ascii="Times New Roman" w:hAnsi="Times New Roman" w:cs="Times New Roman"/>
          <w:sz w:val="21"/>
          <w:szCs w:val="21"/>
        </w:rPr>
        <w:t>ния судов на внутренних водных путях Российской Федерации (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Приказом Министерства транспорта Российской Федерации от 1 марта 2010 г. N 47) (далее – Порядок).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На акватории Онежского озера, за исключением трассы между пунктами Выт</w:t>
      </w:r>
      <w:r w:rsidRPr="00C43902">
        <w:rPr>
          <w:rFonts w:ascii="Times New Roman" w:hAnsi="Times New Roman" w:cs="Times New Roman"/>
          <w:sz w:val="21"/>
          <w:szCs w:val="21"/>
        </w:rPr>
        <w:t>е</w:t>
      </w:r>
      <w:r w:rsidRPr="00C43902">
        <w:rPr>
          <w:rFonts w:ascii="Times New Roman" w:hAnsi="Times New Roman" w:cs="Times New Roman"/>
          <w:sz w:val="21"/>
          <w:szCs w:val="21"/>
        </w:rPr>
        <w:t xml:space="preserve">гра и Вознесенье, диспетчерское регулирование движением судов осуществляется диспетчерской службой ФБУ «Администрация «Беломорканал» во взаимодействии с диспетчерами юридических лиц и индивидуальных предпринимателей.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Регулирование движением судов на трассе между пунктами Вытегра и Вознес</w:t>
      </w:r>
      <w:r w:rsidRPr="00C43902">
        <w:rPr>
          <w:rFonts w:ascii="Times New Roman" w:hAnsi="Times New Roman" w:cs="Times New Roman"/>
          <w:sz w:val="21"/>
          <w:szCs w:val="21"/>
        </w:rPr>
        <w:t>е</w:t>
      </w:r>
      <w:r w:rsidRPr="00C43902">
        <w:rPr>
          <w:rFonts w:ascii="Times New Roman" w:hAnsi="Times New Roman" w:cs="Times New Roman"/>
          <w:sz w:val="21"/>
          <w:szCs w:val="21"/>
        </w:rPr>
        <w:t xml:space="preserve">нье, а так же выпуск судов из этих пунктов в остальные пункты Онежского озера осуществляется диспетчерским аппаратом ФБУ «Администрация «Волго-Балт».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Все суда, кроме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маломерных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не занимающихся коммерческой деятельностью, следующие в Онежское озеро, обязаны перед выходом в озеро сообщить диспетч</w:t>
      </w:r>
      <w:r w:rsidRPr="00C43902">
        <w:rPr>
          <w:rFonts w:ascii="Times New Roman" w:hAnsi="Times New Roman" w:cs="Times New Roman"/>
          <w:sz w:val="21"/>
          <w:szCs w:val="21"/>
        </w:rPr>
        <w:t>е</w:t>
      </w:r>
      <w:r w:rsidRPr="00C43902">
        <w:rPr>
          <w:rFonts w:ascii="Times New Roman" w:hAnsi="Times New Roman" w:cs="Times New Roman"/>
          <w:sz w:val="21"/>
          <w:szCs w:val="21"/>
        </w:rPr>
        <w:t xml:space="preserve">ру следующую информацию: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название судна / идентификационный номер / IMO номер;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класс судна, имеющиеся ограничения по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ветро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-волновому режиму, районам плавания и ледовым условиям плавания;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Ф.И.О. капитана или вахтенного начальника;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выхода в Онежское озеро;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пункт выхода и назначения, включая маршрут следования;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прихода;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род и количество груза;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количество пассажиров;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габаритные размеры судна, включая его фактическую и максимально допуст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мую осадку;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наличие или отсутствие технических неисправностей на судне;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наименование судовладельца или агента.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следовании Онежским озером все суда каждые 4 часа должны докладывать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своѐ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местоположение и фактическое состояние погоды.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Перечень радиостанций, позывные и каналы связи с диспетчерскими службами ФБУ «Администрация «Беломорканал» указаны в Списке береговых радиостанций и расписания их работы на водных путях Единой глубоководной системы Европе</w:t>
      </w:r>
      <w:r w:rsidRPr="00C43902">
        <w:rPr>
          <w:rFonts w:ascii="Times New Roman" w:hAnsi="Times New Roman" w:cs="Times New Roman"/>
          <w:sz w:val="21"/>
          <w:szCs w:val="21"/>
        </w:rPr>
        <w:t>й</w:t>
      </w:r>
      <w:r w:rsidRPr="00C43902">
        <w:rPr>
          <w:rFonts w:ascii="Times New Roman" w:hAnsi="Times New Roman" w:cs="Times New Roman"/>
          <w:sz w:val="21"/>
          <w:szCs w:val="21"/>
        </w:rPr>
        <w:t xml:space="preserve">ской части Российской Федерации.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6) Навигационная информация.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С целью обеспечения безопасности судоходства, ФБУ «Администрация «Бел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>морканал» извещает все находящиеся на акватории Онежского озера суда и берег</w:t>
      </w:r>
      <w:r w:rsidRPr="00C43902">
        <w:rPr>
          <w:rFonts w:ascii="Times New Roman" w:hAnsi="Times New Roman" w:cs="Times New Roman"/>
          <w:sz w:val="21"/>
          <w:szCs w:val="21"/>
        </w:rPr>
        <w:t>о</w:t>
      </w:r>
      <w:r w:rsidRPr="00C43902">
        <w:rPr>
          <w:rFonts w:ascii="Times New Roman" w:hAnsi="Times New Roman" w:cs="Times New Roman"/>
          <w:sz w:val="21"/>
          <w:szCs w:val="21"/>
        </w:rPr>
        <w:t xml:space="preserve">вые службы, связанные с организацией движения флота, обо всех изменениях в условиях судоходства, издавая следующие документы: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радио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лист;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Извещения и оповещения по Онежскому озеру.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Информационный радио бюллетень, извещения, оповещения и прогноз погоды по Онежскому озеру, передаются через радиостанции, согласно Списку береговых радиостанций и расписания их работы на водных путях Единой глубоководной с</w:t>
      </w:r>
      <w:r w:rsidRPr="00C43902">
        <w:rPr>
          <w:rFonts w:ascii="Times New Roman" w:hAnsi="Times New Roman" w:cs="Times New Roman"/>
          <w:sz w:val="21"/>
          <w:szCs w:val="21"/>
        </w:rPr>
        <w:t>и</w:t>
      </w:r>
      <w:r w:rsidRPr="00C43902">
        <w:rPr>
          <w:rFonts w:ascii="Times New Roman" w:hAnsi="Times New Roman" w:cs="Times New Roman"/>
          <w:sz w:val="21"/>
          <w:szCs w:val="21"/>
        </w:rPr>
        <w:t xml:space="preserve">стемы Европейской части Российской Федерации.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Путевая информация размещается на сайте ФБУ «Администрация «Беломорк</w:t>
      </w:r>
      <w:r w:rsidRPr="00C43902">
        <w:rPr>
          <w:rFonts w:ascii="Times New Roman" w:hAnsi="Times New Roman" w:cs="Times New Roman"/>
          <w:sz w:val="21"/>
          <w:szCs w:val="21"/>
        </w:rPr>
        <w:t>а</w:t>
      </w:r>
      <w:r w:rsidRPr="00C43902">
        <w:rPr>
          <w:rFonts w:ascii="Times New Roman" w:hAnsi="Times New Roman" w:cs="Times New Roman"/>
          <w:sz w:val="21"/>
          <w:szCs w:val="21"/>
        </w:rPr>
        <w:t xml:space="preserve">нал»: </w:t>
      </w:r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www</w:t>
      </w:r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bbkanal</w:t>
      </w:r>
      <w:proofErr w:type="spellEnd"/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ru</w:t>
      </w:r>
      <w:proofErr w:type="spellEnd"/>
    </w:p>
    <w:p w:rsidR="00215584" w:rsidRDefault="00215584" w:rsidP="009F7EAF">
      <w:pPr>
        <w:spacing w:line="192" w:lineRule="auto"/>
        <w:ind w:right="28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Капитаны судов, следующих в Онежское озеро из пунктов Вытегра и Вознесенье, получают извещения о путевых условиях у дежурных диспетчеров </w:t>
      </w:r>
      <w:r w:rsidRPr="00C43902">
        <w:rPr>
          <w:sz w:val="21"/>
          <w:szCs w:val="21"/>
        </w:rPr>
        <w:br/>
        <w:t xml:space="preserve">ФБУ «Администрация «Волго-Балт» или по радио через диспетчеров </w:t>
      </w:r>
      <w:r w:rsidRPr="00C43902">
        <w:rPr>
          <w:sz w:val="21"/>
          <w:szCs w:val="21"/>
        </w:rPr>
        <w:br/>
        <w:t>ФБУ «Администрация «Беломорканал».</w:t>
      </w:r>
    </w:p>
    <w:p w:rsidR="0004515D" w:rsidRPr="00C43902" w:rsidRDefault="0004515D" w:rsidP="009F7EAF">
      <w:pPr>
        <w:spacing w:line="192" w:lineRule="auto"/>
        <w:ind w:right="28"/>
        <w:jc w:val="both"/>
        <w:rPr>
          <w:sz w:val="21"/>
          <w:szCs w:val="21"/>
        </w:rPr>
      </w:pPr>
    </w:p>
    <w:p w:rsidR="009F7EAF" w:rsidRDefault="00215584" w:rsidP="009F7EAF">
      <w:pPr>
        <w:spacing w:line="192" w:lineRule="auto"/>
        <w:ind w:right="27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5 февраля 2014 года   </w:t>
      </w:r>
      <w:r w:rsidR="009F7EAF">
        <w:rPr>
          <w:sz w:val="21"/>
          <w:szCs w:val="21"/>
        </w:rPr>
        <w:t xml:space="preserve">                                </w:t>
      </w:r>
      <w:r w:rsidRPr="00C43902">
        <w:rPr>
          <w:sz w:val="21"/>
          <w:szCs w:val="21"/>
        </w:rPr>
        <w:t xml:space="preserve">   г. Медвежьегорск</w:t>
      </w:r>
    </w:p>
    <w:p w:rsidR="009B4E83" w:rsidRDefault="009B4E83" w:rsidP="009F7EAF">
      <w:pPr>
        <w:spacing w:line="192" w:lineRule="auto"/>
        <w:ind w:right="27"/>
        <w:jc w:val="both"/>
        <w:rPr>
          <w:sz w:val="21"/>
          <w:szCs w:val="21"/>
        </w:rPr>
      </w:pPr>
    </w:p>
    <w:p w:rsidR="00D33E74" w:rsidRDefault="00D33E74" w:rsidP="009F7EAF">
      <w:pPr>
        <w:spacing w:line="192" w:lineRule="auto"/>
        <w:ind w:right="27"/>
        <w:jc w:val="both"/>
        <w:rPr>
          <w:sz w:val="21"/>
          <w:szCs w:val="21"/>
        </w:rPr>
        <w:sectPr w:rsidR="00D33E74" w:rsidSect="002F0B77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D6218B" w:rsidRDefault="00D6218B" w:rsidP="00201D7E">
      <w:pPr>
        <w:spacing w:after="200" w:line="276" w:lineRule="auto"/>
        <w:rPr>
          <w:i/>
          <w:lang w:bidi="en-US"/>
        </w:rPr>
      </w:pPr>
      <w:bookmarkStart w:id="0" w:name="_GoBack"/>
      <w:bookmarkEnd w:id="0"/>
    </w:p>
    <w:sectPr w:rsidR="00D6218B" w:rsidSect="00296FFD">
      <w:pgSz w:w="11907" w:h="16839" w:code="9"/>
      <w:pgMar w:top="567" w:right="567" w:bottom="567" w:left="567" w:header="709" w:footer="709" w:gutter="0"/>
      <w:cols w:num="2" w:space="457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354" w:rsidRDefault="004A3354">
      <w:r>
        <w:separator/>
      </w:r>
    </w:p>
  </w:endnote>
  <w:endnote w:type="continuationSeparator" w:id="0">
    <w:p w:rsidR="004A3354" w:rsidRDefault="004A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46" w:rsidRPr="004C6741" w:rsidRDefault="004C6846" w:rsidP="00B678F0">
    <w:pPr>
      <w:pStyle w:val="ae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</w:t>
    </w:r>
    <w:r>
      <w:rPr>
        <w:sz w:val="16"/>
      </w:rPr>
      <w:t xml:space="preserve"> тома 3 Атласа ЕГС ЕЧ РФ на </w:t>
    </w:r>
    <w:r w:rsidR="00C301C0">
      <w:rPr>
        <w:sz w:val="16"/>
        <w:lang w:val="ru-RU"/>
      </w:rPr>
      <w:t>07</w:t>
    </w:r>
    <w:r>
      <w:rPr>
        <w:sz w:val="16"/>
      </w:rPr>
      <w:t>.</w:t>
    </w:r>
    <w:r w:rsidR="00C301C0">
      <w:rPr>
        <w:sz w:val="16"/>
        <w:lang w:val="ru-RU"/>
      </w:rPr>
      <w:t>10</w:t>
    </w:r>
    <w:r>
      <w:rPr>
        <w:sz w:val="16"/>
      </w:rPr>
      <w:t>.201</w:t>
    </w:r>
    <w:r>
      <w:rPr>
        <w:sz w:val="16"/>
        <w:lang w:val="ru-RU"/>
      </w:rPr>
      <w:t>9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2"/>
          <w:sz w:val="16"/>
          <w:lang w:val="en-US"/>
        </w:rPr>
        <w:t>www</w:t>
      </w:r>
      <w:r w:rsidRPr="00C26CEA">
        <w:rPr>
          <w:rStyle w:val="af2"/>
          <w:sz w:val="16"/>
        </w:rPr>
        <w:t>.</w:t>
      </w:r>
      <w:r w:rsidRPr="00C26CEA">
        <w:rPr>
          <w:rStyle w:val="af2"/>
          <w:sz w:val="16"/>
          <w:lang w:val="en-US"/>
        </w:rPr>
        <w:t>volgo</w:t>
      </w:r>
      <w:r w:rsidRPr="00C26CEA">
        <w:rPr>
          <w:rStyle w:val="af2"/>
          <w:sz w:val="16"/>
        </w:rPr>
        <w:t>-</w:t>
      </w:r>
      <w:r w:rsidRPr="00C26CEA">
        <w:rPr>
          <w:rStyle w:val="af2"/>
          <w:sz w:val="16"/>
          <w:lang w:val="en-US"/>
        </w:rPr>
        <w:t>balt</w:t>
      </w:r>
      <w:r w:rsidRPr="00C26CEA">
        <w:rPr>
          <w:rStyle w:val="af2"/>
          <w:sz w:val="16"/>
        </w:rPr>
        <w:t>.</w:t>
      </w:r>
      <w:r w:rsidRPr="00C26CEA">
        <w:rPr>
          <w:rStyle w:val="af2"/>
          <w:sz w:val="16"/>
          <w:lang w:val="en-US"/>
        </w:rPr>
        <w:t>ru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354" w:rsidRDefault="004A3354">
      <w:r>
        <w:separator/>
      </w:r>
    </w:p>
  </w:footnote>
  <w:footnote w:type="continuationSeparator" w:id="0">
    <w:p w:rsidR="004A3354" w:rsidRDefault="004A3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290873"/>
      <w:docPartObj>
        <w:docPartGallery w:val="Page Numbers (Top of Page)"/>
        <w:docPartUnique/>
      </w:docPartObj>
    </w:sdtPr>
    <w:sdtEndPr/>
    <w:sdtContent>
      <w:p w:rsidR="004C6846" w:rsidRDefault="004C684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D7E">
          <w:rPr>
            <w:noProof/>
          </w:rPr>
          <w:t>22</w:t>
        </w:r>
        <w:r>
          <w:fldChar w:fldCharType="end"/>
        </w:r>
      </w:p>
    </w:sdtContent>
  </w:sdt>
  <w:p w:rsidR="004C6846" w:rsidRDefault="004C684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846" w:rsidRDefault="004C6846">
    <w:pPr>
      <w:pStyle w:val="a3"/>
      <w:jc w:val="center"/>
    </w:pPr>
  </w:p>
  <w:p w:rsidR="004C6846" w:rsidRDefault="004C684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D07E6"/>
    <w:multiLevelType w:val="hybridMultilevel"/>
    <w:tmpl w:val="4412D950"/>
    <w:lvl w:ilvl="0" w:tplc="B184BD7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701AA8"/>
    <w:multiLevelType w:val="hybridMultilevel"/>
    <w:tmpl w:val="46105C8C"/>
    <w:lvl w:ilvl="0" w:tplc="8DC65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7FC6B9D"/>
    <w:multiLevelType w:val="hybridMultilevel"/>
    <w:tmpl w:val="FB5EF990"/>
    <w:lvl w:ilvl="0" w:tplc="45DEB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452410"/>
    <w:multiLevelType w:val="hybridMultilevel"/>
    <w:tmpl w:val="14B239B2"/>
    <w:lvl w:ilvl="0" w:tplc="7076C1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84"/>
    <w:rsid w:val="00012476"/>
    <w:rsid w:val="00033161"/>
    <w:rsid w:val="00034A7B"/>
    <w:rsid w:val="0004515D"/>
    <w:rsid w:val="00047D0B"/>
    <w:rsid w:val="00050B9A"/>
    <w:rsid w:val="00077638"/>
    <w:rsid w:val="000A156A"/>
    <w:rsid w:val="000A19FC"/>
    <w:rsid w:val="000B7466"/>
    <w:rsid w:val="000C0870"/>
    <w:rsid w:val="000C4737"/>
    <w:rsid w:val="000E7E47"/>
    <w:rsid w:val="00103698"/>
    <w:rsid w:val="00105DA1"/>
    <w:rsid w:val="001272F6"/>
    <w:rsid w:val="001340B9"/>
    <w:rsid w:val="00135F9A"/>
    <w:rsid w:val="00155645"/>
    <w:rsid w:val="00176231"/>
    <w:rsid w:val="001855E5"/>
    <w:rsid w:val="0019073E"/>
    <w:rsid w:val="00191352"/>
    <w:rsid w:val="00193D4C"/>
    <w:rsid w:val="001A6836"/>
    <w:rsid w:val="001B033B"/>
    <w:rsid w:val="001B43E2"/>
    <w:rsid w:val="001B4C76"/>
    <w:rsid w:val="001B5D2C"/>
    <w:rsid w:val="001C5E1B"/>
    <w:rsid w:val="001D27DD"/>
    <w:rsid w:val="001E6607"/>
    <w:rsid w:val="001F6741"/>
    <w:rsid w:val="00201D7E"/>
    <w:rsid w:val="00203FFA"/>
    <w:rsid w:val="00215584"/>
    <w:rsid w:val="002169F7"/>
    <w:rsid w:val="00261ECF"/>
    <w:rsid w:val="002713DE"/>
    <w:rsid w:val="00276C5D"/>
    <w:rsid w:val="00296488"/>
    <w:rsid w:val="00296FFD"/>
    <w:rsid w:val="002A7891"/>
    <w:rsid w:val="002B7D9F"/>
    <w:rsid w:val="002F0B77"/>
    <w:rsid w:val="00311D83"/>
    <w:rsid w:val="00312701"/>
    <w:rsid w:val="0031326A"/>
    <w:rsid w:val="00325F2A"/>
    <w:rsid w:val="00342B9E"/>
    <w:rsid w:val="003445C8"/>
    <w:rsid w:val="00346136"/>
    <w:rsid w:val="00346E0C"/>
    <w:rsid w:val="00355A94"/>
    <w:rsid w:val="003603D9"/>
    <w:rsid w:val="00381588"/>
    <w:rsid w:val="00385F83"/>
    <w:rsid w:val="003A0529"/>
    <w:rsid w:val="003C0DAD"/>
    <w:rsid w:val="003C630E"/>
    <w:rsid w:val="003E43F6"/>
    <w:rsid w:val="003F2BAF"/>
    <w:rsid w:val="00402546"/>
    <w:rsid w:val="004076F4"/>
    <w:rsid w:val="0042357E"/>
    <w:rsid w:val="00424D2F"/>
    <w:rsid w:val="004339D7"/>
    <w:rsid w:val="004455CC"/>
    <w:rsid w:val="0045086D"/>
    <w:rsid w:val="00450CB0"/>
    <w:rsid w:val="00460A3A"/>
    <w:rsid w:val="004627DF"/>
    <w:rsid w:val="004715CA"/>
    <w:rsid w:val="00482041"/>
    <w:rsid w:val="004A098B"/>
    <w:rsid w:val="004A3354"/>
    <w:rsid w:val="004A72F6"/>
    <w:rsid w:val="004A7C0C"/>
    <w:rsid w:val="004B2E21"/>
    <w:rsid w:val="004B7CAB"/>
    <w:rsid w:val="004C295B"/>
    <w:rsid w:val="004C6846"/>
    <w:rsid w:val="004D1530"/>
    <w:rsid w:val="004D5C3E"/>
    <w:rsid w:val="004F279D"/>
    <w:rsid w:val="004F50FF"/>
    <w:rsid w:val="004F692D"/>
    <w:rsid w:val="00500C9E"/>
    <w:rsid w:val="00504428"/>
    <w:rsid w:val="00520B41"/>
    <w:rsid w:val="00526C03"/>
    <w:rsid w:val="0055590C"/>
    <w:rsid w:val="0055689E"/>
    <w:rsid w:val="00560C31"/>
    <w:rsid w:val="00576FA9"/>
    <w:rsid w:val="0059544C"/>
    <w:rsid w:val="005B2745"/>
    <w:rsid w:val="005B7E20"/>
    <w:rsid w:val="005C2034"/>
    <w:rsid w:val="005D1A32"/>
    <w:rsid w:val="005F5525"/>
    <w:rsid w:val="005F6E6F"/>
    <w:rsid w:val="0060641A"/>
    <w:rsid w:val="00607BBB"/>
    <w:rsid w:val="006134A4"/>
    <w:rsid w:val="00620F9E"/>
    <w:rsid w:val="006226B4"/>
    <w:rsid w:val="00632E12"/>
    <w:rsid w:val="006440C8"/>
    <w:rsid w:val="00651998"/>
    <w:rsid w:val="00655D70"/>
    <w:rsid w:val="006725F3"/>
    <w:rsid w:val="00675F7E"/>
    <w:rsid w:val="006A5044"/>
    <w:rsid w:val="006B0F2E"/>
    <w:rsid w:val="006B507F"/>
    <w:rsid w:val="006C180E"/>
    <w:rsid w:val="006C3696"/>
    <w:rsid w:val="006C56C4"/>
    <w:rsid w:val="006C7CAB"/>
    <w:rsid w:val="006D52A2"/>
    <w:rsid w:val="006E2F45"/>
    <w:rsid w:val="006F1B10"/>
    <w:rsid w:val="007037A4"/>
    <w:rsid w:val="00710197"/>
    <w:rsid w:val="007458F6"/>
    <w:rsid w:val="00745CAC"/>
    <w:rsid w:val="007518BC"/>
    <w:rsid w:val="007636B5"/>
    <w:rsid w:val="007702C7"/>
    <w:rsid w:val="007852D5"/>
    <w:rsid w:val="0078709A"/>
    <w:rsid w:val="00787CFE"/>
    <w:rsid w:val="007A4B40"/>
    <w:rsid w:val="007C26A5"/>
    <w:rsid w:val="007C74F6"/>
    <w:rsid w:val="007E001D"/>
    <w:rsid w:val="007E1B20"/>
    <w:rsid w:val="007F37CB"/>
    <w:rsid w:val="00805D4F"/>
    <w:rsid w:val="00821915"/>
    <w:rsid w:val="00823F1D"/>
    <w:rsid w:val="008260B4"/>
    <w:rsid w:val="008333E5"/>
    <w:rsid w:val="0085326A"/>
    <w:rsid w:val="00854F82"/>
    <w:rsid w:val="0088313A"/>
    <w:rsid w:val="00895399"/>
    <w:rsid w:val="00897A30"/>
    <w:rsid w:val="008A0001"/>
    <w:rsid w:val="008A09E1"/>
    <w:rsid w:val="008A7957"/>
    <w:rsid w:val="008B64D5"/>
    <w:rsid w:val="008C2857"/>
    <w:rsid w:val="008D768B"/>
    <w:rsid w:val="008E33B0"/>
    <w:rsid w:val="00903E6E"/>
    <w:rsid w:val="00917F6E"/>
    <w:rsid w:val="00923002"/>
    <w:rsid w:val="00927E50"/>
    <w:rsid w:val="00932C63"/>
    <w:rsid w:val="00945CAB"/>
    <w:rsid w:val="00952224"/>
    <w:rsid w:val="009572B3"/>
    <w:rsid w:val="00973F2D"/>
    <w:rsid w:val="0098655E"/>
    <w:rsid w:val="009A12AD"/>
    <w:rsid w:val="009A26FE"/>
    <w:rsid w:val="009B18B6"/>
    <w:rsid w:val="009B4E83"/>
    <w:rsid w:val="009B568B"/>
    <w:rsid w:val="009B5D3E"/>
    <w:rsid w:val="009C0C3B"/>
    <w:rsid w:val="009C6C24"/>
    <w:rsid w:val="009E1A9F"/>
    <w:rsid w:val="009F7EAF"/>
    <w:rsid w:val="00A02E9C"/>
    <w:rsid w:val="00A0492F"/>
    <w:rsid w:val="00A10409"/>
    <w:rsid w:val="00A3015A"/>
    <w:rsid w:val="00A32A90"/>
    <w:rsid w:val="00A351FB"/>
    <w:rsid w:val="00A436FB"/>
    <w:rsid w:val="00A50F80"/>
    <w:rsid w:val="00A62D39"/>
    <w:rsid w:val="00A63003"/>
    <w:rsid w:val="00A640F5"/>
    <w:rsid w:val="00A723A8"/>
    <w:rsid w:val="00AB0BC2"/>
    <w:rsid w:val="00AB0E07"/>
    <w:rsid w:val="00AB2F93"/>
    <w:rsid w:val="00AC083D"/>
    <w:rsid w:val="00AE481A"/>
    <w:rsid w:val="00AF59C9"/>
    <w:rsid w:val="00B044D9"/>
    <w:rsid w:val="00B370F9"/>
    <w:rsid w:val="00B40397"/>
    <w:rsid w:val="00B43BEC"/>
    <w:rsid w:val="00B6069F"/>
    <w:rsid w:val="00B6077B"/>
    <w:rsid w:val="00B66BB3"/>
    <w:rsid w:val="00B678F0"/>
    <w:rsid w:val="00B82F53"/>
    <w:rsid w:val="00B9153C"/>
    <w:rsid w:val="00B94731"/>
    <w:rsid w:val="00BA20B1"/>
    <w:rsid w:val="00BA77AC"/>
    <w:rsid w:val="00BD06A8"/>
    <w:rsid w:val="00BD4F35"/>
    <w:rsid w:val="00BE1BB4"/>
    <w:rsid w:val="00BE6B3D"/>
    <w:rsid w:val="00BE6D2B"/>
    <w:rsid w:val="00BF3C84"/>
    <w:rsid w:val="00C04AB5"/>
    <w:rsid w:val="00C15595"/>
    <w:rsid w:val="00C301C0"/>
    <w:rsid w:val="00C35BC3"/>
    <w:rsid w:val="00C46DB5"/>
    <w:rsid w:val="00C478B6"/>
    <w:rsid w:val="00C605F0"/>
    <w:rsid w:val="00C623EC"/>
    <w:rsid w:val="00C62FF4"/>
    <w:rsid w:val="00C74E40"/>
    <w:rsid w:val="00C9020D"/>
    <w:rsid w:val="00C92B2D"/>
    <w:rsid w:val="00C96068"/>
    <w:rsid w:val="00CA6AB0"/>
    <w:rsid w:val="00CB30FF"/>
    <w:rsid w:val="00CD24E9"/>
    <w:rsid w:val="00CD7C93"/>
    <w:rsid w:val="00CE09EA"/>
    <w:rsid w:val="00CE633A"/>
    <w:rsid w:val="00CF0404"/>
    <w:rsid w:val="00CF7A14"/>
    <w:rsid w:val="00D0306C"/>
    <w:rsid w:val="00D03478"/>
    <w:rsid w:val="00D22F9E"/>
    <w:rsid w:val="00D33E74"/>
    <w:rsid w:val="00D410B7"/>
    <w:rsid w:val="00D43AF7"/>
    <w:rsid w:val="00D443DC"/>
    <w:rsid w:val="00D44686"/>
    <w:rsid w:val="00D457FC"/>
    <w:rsid w:val="00D45E2B"/>
    <w:rsid w:val="00D47B55"/>
    <w:rsid w:val="00D6218B"/>
    <w:rsid w:val="00D6228F"/>
    <w:rsid w:val="00D6796D"/>
    <w:rsid w:val="00D75059"/>
    <w:rsid w:val="00D82C5A"/>
    <w:rsid w:val="00D84384"/>
    <w:rsid w:val="00D93E6F"/>
    <w:rsid w:val="00DC4AB1"/>
    <w:rsid w:val="00DE31DF"/>
    <w:rsid w:val="00E00B59"/>
    <w:rsid w:val="00E40A61"/>
    <w:rsid w:val="00E54C87"/>
    <w:rsid w:val="00E6266A"/>
    <w:rsid w:val="00E70BE5"/>
    <w:rsid w:val="00E75D13"/>
    <w:rsid w:val="00EB22C4"/>
    <w:rsid w:val="00EB5253"/>
    <w:rsid w:val="00EB5597"/>
    <w:rsid w:val="00EC4CBB"/>
    <w:rsid w:val="00EC53F0"/>
    <w:rsid w:val="00ED164B"/>
    <w:rsid w:val="00ED55D5"/>
    <w:rsid w:val="00EE35C4"/>
    <w:rsid w:val="00F06836"/>
    <w:rsid w:val="00F06F39"/>
    <w:rsid w:val="00F13072"/>
    <w:rsid w:val="00F14471"/>
    <w:rsid w:val="00F24AAB"/>
    <w:rsid w:val="00F50831"/>
    <w:rsid w:val="00F65DE8"/>
    <w:rsid w:val="00F665D0"/>
    <w:rsid w:val="00F9323B"/>
    <w:rsid w:val="00F932C5"/>
    <w:rsid w:val="00FA14A6"/>
    <w:rsid w:val="00FB106A"/>
    <w:rsid w:val="00FB4DE2"/>
    <w:rsid w:val="00FC33F9"/>
    <w:rsid w:val="00FC505D"/>
    <w:rsid w:val="00FC6F3B"/>
    <w:rsid w:val="00FD20AD"/>
    <w:rsid w:val="00FE479F"/>
    <w:rsid w:val="00FE4A5D"/>
    <w:rsid w:val="00FF1676"/>
    <w:rsid w:val="00FF4FB5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A21A3-7ECD-42F9-BC72-E00B7676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24</Pages>
  <Words>8434</Words>
  <Characters>48080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42</cp:revision>
  <cp:lastPrinted>2015-09-30T10:22:00Z</cp:lastPrinted>
  <dcterms:created xsi:type="dcterms:W3CDTF">2019-03-29T10:52:00Z</dcterms:created>
  <dcterms:modified xsi:type="dcterms:W3CDTF">2019-10-22T09:22:00Z</dcterms:modified>
</cp:coreProperties>
</file>